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Default="006D65C6" w:rsidP="006D65C6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0050/</w:t>
      </w:r>
      <w:r w:rsidR="000367CA">
        <w:rPr>
          <w:color w:val="000000"/>
          <w:u w:color="000000"/>
        </w:rPr>
        <w:t>2</w:t>
      </w:r>
      <w:r w:rsidR="00C06462">
        <w:rPr>
          <w:color w:val="000000"/>
          <w:u w:color="000000"/>
        </w:rPr>
        <w:t>0</w:t>
      </w:r>
      <w:r>
        <w:rPr>
          <w:color w:val="000000"/>
          <w:u w:color="000000"/>
        </w:rPr>
        <w:t>/20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 xml:space="preserve">z dnia </w:t>
      </w:r>
      <w:r w:rsidR="00C06462">
        <w:rPr>
          <w:color w:val="000000"/>
          <w:u w:color="000000"/>
        </w:rPr>
        <w:t>11 lutego</w:t>
      </w:r>
      <w:r>
        <w:rPr>
          <w:color w:val="000000"/>
          <w:u w:color="000000"/>
        </w:rPr>
        <w:t xml:space="preserve"> 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t> r.</w:t>
      </w:r>
    </w:p>
    <w:p w:rsidR="006D65C6" w:rsidRPr="004C79F2" w:rsidRDefault="006D65C6" w:rsidP="00C06462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="004C79F2" w:rsidRPr="004C79F2">
        <w:rPr>
          <w:b/>
          <w:color w:val="000000"/>
          <w:u w:color="000000"/>
        </w:rPr>
        <w:t xml:space="preserve">w sprawie </w:t>
      </w:r>
      <w:r w:rsidR="00C06462" w:rsidRPr="00C06462">
        <w:rPr>
          <w:b/>
          <w:color w:val="000000"/>
          <w:u w:color="000000"/>
        </w:rPr>
        <w:t>ustalenia górnych stawek opłat ponoszonych przez właścicieli nieruchomości za odbieranie odpadów</w:t>
      </w:r>
      <w:r w:rsidR="00C06462">
        <w:rPr>
          <w:b/>
          <w:color w:val="000000"/>
          <w:u w:color="000000"/>
        </w:rPr>
        <w:t xml:space="preserve"> </w:t>
      </w:r>
      <w:r w:rsidR="00C06462" w:rsidRPr="00C06462">
        <w:rPr>
          <w:b/>
          <w:color w:val="000000"/>
          <w:u w:color="000000"/>
        </w:rPr>
        <w:t>komunalnych oraz opróżnianie zbiorników bezodpływowych i transport nieczystości ciekłych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4C79F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4C79F2" w:rsidRDefault="004C79F2" w:rsidP="004C79F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63045C" w:rsidRDefault="0063045C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C06462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06462" w:rsidRPr="004C79F2" w:rsidRDefault="00C06462" w:rsidP="00C06462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06462">
        <w:rPr>
          <w:b/>
          <w:color w:val="000000"/>
          <w:u w:color="000000"/>
        </w:rPr>
        <w:t>ustalenia rocznej ryczałtowej stawki opłaty za gospodarowanie odpadami komunalnymi dla nieruchomości,</w:t>
      </w:r>
      <w:r>
        <w:rPr>
          <w:b/>
          <w:color w:val="000000"/>
          <w:u w:color="000000"/>
        </w:rPr>
        <w:t xml:space="preserve"> </w:t>
      </w:r>
      <w:r w:rsidRPr="00C06462">
        <w:rPr>
          <w:b/>
          <w:color w:val="000000"/>
          <w:u w:color="000000"/>
        </w:rPr>
        <w:t>na których znajdują się domki letniskowe lub innych nieruchomości wykorzystywanych na cele rekreacyjnowypoczynkowe</w:t>
      </w:r>
      <w:r>
        <w:rPr>
          <w:b/>
          <w:color w:val="000000"/>
          <w:u w:color="000000"/>
        </w:rPr>
        <w:t xml:space="preserve"> </w:t>
      </w:r>
      <w:r w:rsidRPr="00C06462">
        <w:rPr>
          <w:b/>
          <w:color w:val="000000"/>
          <w:u w:color="000000"/>
        </w:rPr>
        <w:t>oraz terminu, częstotliwości i trybu uiszczania tej opłaty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C06462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06462" w:rsidRPr="004C79F2" w:rsidRDefault="00C06462" w:rsidP="00C06462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06462">
        <w:rPr>
          <w:b/>
          <w:color w:val="000000"/>
          <w:u w:color="000000"/>
        </w:rPr>
        <w:t>Regulaminu utrzymania czystości i porządku na terenie gminy Bojszowy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4C79F2"/>
    <w:p w:rsidR="00C06462" w:rsidRDefault="00C06462" w:rsidP="00C06462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4 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06462" w:rsidRPr="004C79F2" w:rsidRDefault="00C06462" w:rsidP="00C06462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06462">
        <w:rPr>
          <w:b/>
          <w:color w:val="000000"/>
          <w:u w:color="000000"/>
        </w:rPr>
        <w:t>określenia wzoru deklaracji o wysokości opłaty za gospodarowanie odpadami komunalnymi składanej</w:t>
      </w:r>
      <w:r>
        <w:rPr>
          <w:b/>
          <w:color w:val="000000"/>
          <w:u w:color="000000"/>
        </w:rPr>
        <w:t xml:space="preserve"> </w:t>
      </w:r>
      <w:r w:rsidRPr="00C06462">
        <w:rPr>
          <w:b/>
          <w:color w:val="000000"/>
          <w:u w:color="000000"/>
        </w:rPr>
        <w:t>przez właścicieli nieruchomości położonych na terenie gminy Bojszowy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CA0F1B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5 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A0F1B" w:rsidRPr="004C79F2" w:rsidRDefault="00CA0F1B" w:rsidP="00CA0F1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A0F1B">
        <w:rPr>
          <w:b/>
          <w:color w:val="000000"/>
          <w:u w:color="000000"/>
        </w:rPr>
        <w:t>szczegółowego sposobu i zakresu świadczenia usług w zakresie odbierania odpadów komunalnych od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właścicieli nieruchomości na terenie gminy Bojszowy i zagospodarowania tych odpadów, w zamian za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uiszczoną przez właściciela nieruchomości opłatę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CA0F1B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6 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A0F1B" w:rsidRPr="004C79F2" w:rsidRDefault="00CA0F1B" w:rsidP="00CA0F1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A0F1B">
        <w:rPr>
          <w:b/>
          <w:color w:val="000000"/>
          <w:u w:color="000000"/>
        </w:rPr>
        <w:t>określenia rodzajów dodatkowych usług świadczonych przez gminę w zakresie odbierania odpadów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komunalnych od właścicieli nieruchomości i zagospodarowania tych odpadów oraz wysokości cen za te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usługi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CA0F1B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7 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A0F1B" w:rsidRPr="004C79F2" w:rsidRDefault="00CA0F1B" w:rsidP="00CA0F1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A0F1B">
        <w:rPr>
          <w:b/>
          <w:color w:val="000000"/>
          <w:u w:color="000000"/>
        </w:rPr>
        <w:t>zwolnienia w części z opłaty za gospodarowanie odpadami komunalnymi właścicieli nieruchomości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zabudowanych budynkami mieszkalnymi jednorodzinnymi kompostujących bioodpady stanowiące odpady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komunalne w</w:t>
      </w:r>
      <w:r>
        <w:rPr>
          <w:b/>
          <w:color w:val="000000"/>
          <w:u w:color="000000"/>
        </w:rPr>
        <w:t> </w:t>
      </w:r>
      <w:r w:rsidRPr="00CA0F1B">
        <w:rPr>
          <w:b/>
          <w:color w:val="000000"/>
          <w:u w:color="000000"/>
        </w:rPr>
        <w:t>kompostowniku przydomowym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CA0F1B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8 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A0F1B" w:rsidRPr="004C79F2" w:rsidRDefault="00CA0F1B" w:rsidP="00CA0F1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A0F1B">
        <w:rPr>
          <w:b/>
          <w:color w:val="000000"/>
          <w:u w:color="000000"/>
        </w:rPr>
        <w:t>zmiany Uchwały nr XXVII/184/2017 Rady Gminy Bojszowy z dnia 19 czerwca 2017 r. w sprawie dokonania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wyboru metody ustalenia opłaty za gospodarowanie odpadami komunalnymi oraz ustalenia stawki tej</w:t>
      </w:r>
      <w:r>
        <w:rPr>
          <w:b/>
          <w:color w:val="000000"/>
          <w:u w:color="000000"/>
        </w:rPr>
        <w:t xml:space="preserve"> </w:t>
      </w:r>
      <w:r w:rsidRPr="00CA0F1B">
        <w:rPr>
          <w:b/>
          <w:color w:val="000000"/>
          <w:u w:color="000000"/>
        </w:rPr>
        <w:t>opłaty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CA0F1B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9 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A0F1B" w:rsidRPr="004C79F2" w:rsidRDefault="00CA0F1B" w:rsidP="00CA0F1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A0F1B">
        <w:rPr>
          <w:b/>
          <w:color w:val="000000"/>
          <w:u w:color="000000"/>
        </w:rPr>
        <w:t>nadania drodze wewnętrznej nazwy „Piaskowa” położonej w Gminie Bojszowy w miejscowości Bojszowy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CA0F1B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10 do zarządzenia Nr 0050/</w:t>
      </w:r>
      <w:r w:rsidR="000367CA">
        <w:rPr>
          <w:color w:val="000000"/>
          <w:u w:color="000000"/>
        </w:rPr>
        <w:t>2</w:t>
      </w:r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A0F1B" w:rsidRPr="004C79F2" w:rsidRDefault="00CA0F1B" w:rsidP="00CA0F1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A0F1B">
        <w:rPr>
          <w:b/>
          <w:color w:val="000000"/>
          <w:u w:color="000000"/>
        </w:rPr>
        <w:t>nadania drodze publicznej nazwy „Ks. Spendla” położonej w Gminie Bojszowy w miejscowości Bojszowy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11 do zarządzenia Nr 0050/</w:t>
      </w:r>
      <w:r w:rsidR="000367CA">
        <w:rPr>
          <w:color w:val="000000"/>
          <w:u w:color="000000"/>
        </w:rPr>
        <w:t>2</w:t>
      </w:r>
      <w:bookmarkStart w:id="0" w:name="_GoBack"/>
      <w:bookmarkEnd w:id="0"/>
      <w:r>
        <w:rPr>
          <w:color w:val="000000"/>
          <w:u w:color="000000"/>
        </w:rPr>
        <w:t>0/2020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>z dnia 11 lutego 2020 r.</w:t>
      </w:r>
    </w:p>
    <w:p w:rsidR="00CA0F1B" w:rsidRPr="004C79F2" w:rsidRDefault="00CA0F1B" w:rsidP="00CA0F1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A0F1B">
        <w:rPr>
          <w:b/>
          <w:color w:val="000000"/>
          <w:u w:color="000000"/>
        </w:rPr>
        <w:t>ustalenia średniej ceny jednostki paliwa w roku szkolnym 2019/2020 w Gminie Bojszowy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A0F1B" w:rsidRDefault="00CA0F1B" w:rsidP="00CA0F1B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A0F1B" w:rsidRDefault="00CA0F1B" w:rsidP="004C79F2"/>
    <w:sectPr w:rsidR="00C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1E16DC"/>
    <w:rsid w:val="00384286"/>
    <w:rsid w:val="004C79F2"/>
    <w:rsid w:val="0063045C"/>
    <w:rsid w:val="006D65C6"/>
    <w:rsid w:val="00C06462"/>
    <w:rsid w:val="00C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30A6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C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2010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7</cp:revision>
  <dcterms:created xsi:type="dcterms:W3CDTF">2019-11-20T19:18:00Z</dcterms:created>
  <dcterms:modified xsi:type="dcterms:W3CDTF">2020-02-11T15:09:00Z</dcterms:modified>
</cp:coreProperties>
</file>