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A1" w:rsidRPr="00A902FE" w:rsidRDefault="006517A1" w:rsidP="00A902FE">
      <w:pPr>
        <w:widowControl/>
        <w:suppressAutoHyphens w:val="0"/>
        <w:spacing w:before="120" w:line="259" w:lineRule="auto"/>
        <w:ind w:left="3540" w:firstLine="708"/>
        <w:jc w:val="right"/>
        <w:rPr>
          <w:rFonts w:ascii="Calibri" w:eastAsia="Calibri" w:hAnsi="Calibri" w:cs="Calibri"/>
          <w:kern w:val="0"/>
          <w:sz w:val="18"/>
          <w:szCs w:val="22"/>
          <w:lang w:eastAsia="en-US"/>
        </w:rPr>
      </w:pPr>
      <w:r w:rsidRPr="00A902FE">
        <w:rPr>
          <w:rFonts w:ascii="Calibri" w:eastAsia="Calibri" w:hAnsi="Calibri" w:cs="Calibri"/>
          <w:kern w:val="0"/>
          <w:sz w:val="18"/>
          <w:szCs w:val="22"/>
          <w:lang w:eastAsia="en-US"/>
        </w:rPr>
        <w:t>Załącznik 1</w:t>
      </w:r>
      <w:bookmarkStart w:id="0" w:name="_GoBack"/>
      <w:bookmarkEnd w:id="0"/>
      <w:r w:rsidR="00B87E61">
        <w:rPr>
          <w:rFonts w:ascii="Calibri" w:eastAsia="Calibri" w:hAnsi="Calibri" w:cs="Calibri"/>
          <w:kern w:val="0"/>
          <w:sz w:val="18"/>
          <w:szCs w:val="22"/>
          <w:lang w:eastAsia="en-US"/>
        </w:rPr>
        <w:t>a</w:t>
      </w:r>
      <w:r w:rsidRPr="00A902FE">
        <w:rPr>
          <w:rFonts w:ascii="Calibri" w:eastAsia="Calibri" w:hAnsi="Calibri" w:cs="Calibri"/>
          <w:kern w:val="0"/>
          <w:sz w:val="18"/>
          <w:szCs w:val="22"/>
          <w:lang w:eastAsia="en-US"/>
        </w:rPr>
        <w:t xml:space="preserve"> do SIWZ – formularz</w:t>
      </w:r>
      <w:r w:rsidR="00A902FE" w:rsidRPr="00A902FE">
        <w:rPr>
          <w:rFonts w:ascii="Calibri" w:eastAsia="Calibri" w:hAnsi="Calibri" w:cs="Calibri"/>
          <w:kern w:val="0"/>
          <w:sz w:val="18"/>
          <w:szCs w:val="22"/>
          <w:lang w:eastAsia="en-US"/>
        </w:rPr>
        <w:t xml:space="preserve"> wymaganego sprzętu </w:t>
      </w:r>
      <w:r w:rsidR="00A902FE">
        <w:rPr>
          <w:rFonts w:ascii="Calibri" w:eastAsia="Calibri" w:hAnsi="Calibri" w:cs="Calibri"/>
          <w:kern w:val="0"/>
          <w:sz w:val="18"/>
          <w:szCs w:val="22"/>
          <w:lang w:eastAsia="en-US"/>
        </w:rPr>
        <w:br/>
      </w:r>
      <w:r w:rsidR="00A902FE" w:rsidRPr="00A902FE">
        <w:rPr>
          <w:rFonts w:ascii="Calibri" w:eastAsia="Calibri" w:hAnsi="Calibri" w:cs="Calibri"/>
          <w:kern w:val="0"/>
          <w:sz w:val="18"/>
          <w:szCs w:val="22"/>
          <w:lang w:eastAsia="en-US"/>
        </w:rPr>
        <w:t>dla części 1.</w:t>
      </w:r>
    </w:p>
    <w:p w:rsidR="006517A1" w:rsidRPr="0091091B" w:rsidRDefault="006517A1" w:rsidP="006517A1">
      <w:pPr>
        <w:spacing w:before="240" w:line="360" w:lineRule="auto"/>
        <w:jc w:val="center"/>
        <w:rPr>
          <w:rFonts w:asciiTheme="minorHAnsi" w:hAnsiTheme="minorHAnsi" w:cstheme="minorHAnsi"/>
          <w:b/>
          <w:sz w:val="28"/>
          <w:szCs w:val="22"/>
        </w:rPr>
      </w:pPr>
      <w:r w:rsidRPr="0091091B">
        <w:rPr>
          <w:rFonts w:asciiTheme="minorHAnsi" w:hAnsiTheme="minorHAnsi" w:cstheme="minorHAnsi"/>
          <w:b/>
          <w:sz w:val="28"/>
          <w:szCs w:val="22"/>
        </w:rPr>
        <w:t xml:space="preserve">Formularz wymaganego sprzętu </w:t>
      </w:r>
      <w:r w:rsidR="0091091B" w:rsidRPr="0091091B">
        <w:rPr>
          <w:rFonts w:asciiTheme="minorHAnsi" w:hAnsiTheme="minorHAnsi" w:cstheme="minorHAnsi"/>
          <w:b/>
          <w:sz w:val="28"/>
          <w:szCs w:val="22"/>
        </w:rPr>
        <w:br/>
        <w:t>(</w:t>
      </w:r>
      <w:r w:rsidRPr="0091091B">
        <w:rPr>
          <w:rFonts w:asciiTheme="minorHAnsi" w:hAnsiTheme="minorHAnsi" w:cstheme="minorHAnsi"/>
          <w:b/>
          <w:sz w:val="28"/>
          <w:szCs w:val="22"/>
        </w:rPr>
        <w:t xml:space="preserve">część </w:t>
      </w:r>
      <w:r w:rsidR="0091091B" w:rsidRPr="0091091B">
        <w:rPr>
          <w:rFonts w:asciiTheme="minorHAnsi" w:hAnsiTheme="minorHAnsi" w:cstheme="minorHAnsi"/>
          <w:b/>
          <w:sz w:val="28"/>
          <w:szCs w:val="22"/>
        </w:rPr>
        <w:t>1. zamówienia)</w:t>
      </w:r>
    </w:p>
    <w:p w:rsidR="0091091B" w:rsidRDefault="0091091B" w:rsidP="0091091B">
      <w:pPr>
        <w:pStyle w:val="Nagwek1"/>
        <w:numPr>
          <w:ilvl w:val="0"/>
          <w:numId w:val="10"/>
        </w:numPr>
        <w:spacing w:after="240"/>
        <w:rPr>
          <w:rFonts w:asciiTheme="minorHAnsi" w:hAnsiTheme="minorHAnsi" w:cstheme="minorHAnsi"/>
          <w:sz w:val="24"/>
          <w:szCs w:val="24"/>
        </w:rPr>
      </w:pPr>
      <w:bookmarkStart w:id="1" w:name="_Toc488104222"/>
      <w:r w:rsidRPr="0091091B">
        <w:rPr>
          <w:rFonts w:asciiTheme="minorHAnsi" w:hAnsiTheme="minorHAnsi" w:cstheme="minorHAnsi"/>
          <w:sz w:val="24"/>
          <w:szCs w:val="24"/>
        </w:rPr>
        <w:t>Serwer (1 szt.)</w:t>
      </w:r>
      <w:bookmarkEnd w:id="1"/>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Producent:</w:t>
      </w:r>
      <w:r w:rsidRPr="00114B69">
        <w:rPr>
          <w:rFonts w:asciiTheme="minorHAnsi" w:hAnsiTheme="minorHAnsi" w:cstheme="minorHAnsi"/>
          <w:lang w:eastAsia="pl-PL"/>
        </w:rPr>
        <w:tab/>
        <w:t>………………………………</w:t>
      </w:r>
      <w:r>
        <w:rPr>
          <w:rFonts w:asciiTheme="minorHAnsi" w:hAnsiTheme="minorHAnsi" w:cstheme="minorHAnsi"/>
          <w:lang w:eastAsia="pl-PL"/>
        </w:rPr>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Typ:</w:t>
      </w:r>
      <w:r w:rsidRPr="00114B69">
        <w:rPr>
          <w:rFonts w:asciiTheme="minorHAnsi" w:hAnsiTheme="minorHAnsi" w:cstheme="minorHAnsi"/>
          <w:lang w:eastAsia="pl-PL"/>
        </w:rPr>
        <w:tab/>
        <w:t>………………………………</w:t>
      </w:r>
      <w:r>
        <w:rPr>
          <w:rFonts w:asciiTheme="minorHAnsi" w:hAnsiTheme="minorHAnsi" w:cstheme="minorHAnsi"/>
          <w:lang w:eastAsia="pl-PL"/>
        </w:rPr>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Model:</w:t>
      </w:r>
      <w:r w:rsidRPr="00114B69">
        <w:rPr>
          <w:rFonts w:asciiTheme="minorHAnsi" w:hAnsiTheme="minorHAnsi" w:cstheme="minorHAnsi"/>
          <w:lang w:eastAsia="pl-PL"/>
        </w:rPr>
        <w:tab/>
        <w:t>………………………………</w:t>
      </w:r>
      <w:r>
        <w:rPr>
          <w:rFonts w:asciiTheme="minorHAnsi" w:hAnsiTheme="minorHAnsi" w:cstheme="minorHAnsi"/>
          <w:lang w:eastAsia="pl-PL"/>
        </w:rPr>
        <w:t>…………………………….</w:t>
      </w:r>
    </w:p>
    <w:tbl>
      <w:tblPr>
        <w:tblW w:w="10781"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0"/>
        <w:gridCol w:w="4499"/>
        <w:gridCol w:w="4402"/>
      </w:tblGrid>
      <w:tr w:rsidR="0091091B" w:rsidRPr="0091091B" w:rsidTr="0091091B">
        <w:trPr>
          <w:trHeight w:val="210"/>
          <w:jc w:val="center"/>
        </w:trPr>
        <w:tc>
          <w:tcPr>
            <w:tcW w:w="1880" w:type="dxa"/>
            <w:shd w:val="clear" w:color="auto" w:fill="A6A6A6" w:themeFill="background1" w:themeFillShade="A6"/>
            <w:noWrap/>
            <w:tcMar>
              <w:top w:w="0" w:type="dxa"/>
              <w:left w:w="108" w:type="dxa"/>
              <w:bottom w:w="0" w:type="dxa"/>
              <w:right w:w="108" w:type="dxa"/>
            </w:tcMar>
            <w:vAlign w:val="center"/>
          </w:tcPr>
          <w:p w:rsidR="0091091B" w:rsidRPr="0091091B" w:rsidRDefault="0091091B" w:rsidP="00114B69">
            <w:pPr>
              <w:spacing w:after="240"/>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Parametr</w:t>
            </w:r>
          </w:p>
        </w:tc>
        <w:tc>
          <w:tcPr>
            <w:tcW w:w="4499" w:type="dxa"/>
            <w:shd w:val="clear" w:color="auto" w:fill="A6A6A6" w:themeFill="background1" w:themeFillShade="A6"/>
            <w:noWrap/>
            <w:tcMar>
              <w:top w:w="0" w:type="dxa"/>
              <w:left w:w="108" w:type="dxa"/>
              <w:bottom w:w="0" w:type="dxa"/>
              <w:right w:w="108" w:type="dxa"/>
            </w:tcMar>
          </w:tcPr>
          <w:p w:rsidR="0091091B" w:rsidRPr="0091091B" w:rsidRDefault="0091091B" w:rsidP="00114B69">
            <w:pPr>
              <w:spacing w:after="240"/>
              <w:jc w:val="center"/>
              <w:rPr>
                <w:rFonts w:asciiTheme="minorHAnsi" w:hAnsiTheme="minorHAnsi" w:cstheme="minorHAnsi"/>
                <w:b/>
                <w:color w:val="000000"/>
                <w:sz w:val="20"/>
                <w:szCs w:val="20"/>
              </w:rPr>
            </w:pPr>
            <w:r w:rsidRPr="0091091B">
              <w:rPr>
                <w:rFonts w:asciiTheme="minorHAnsi" w:hAnsiTheme="minorHAnsi" w:cstheme="minorHAnsi"/>
                <w:b/>
                <w:color w:val="000000"/>
                <w:sz w:val="20"/>
                <w:szCs w:val="20"/>
              </w:rPr>
              <w:t>Wymaganie minimalne</w:t>
            </w:r>
          </w:p>
        </w:tc>
        <w:tc>
          <w:tcPr>
            <w:tcW w:w="4402" w:type="dxa"/>
            <w:shd w:val="clear" w:color="auto" w:fill="A6A6A6" w:themeFill="background1" w:themeFillShade="A6"/>
          </w:tcPr>
          <w:p w:rsidR="0091091B" w:rsidRPr="0091091B" w:rsidRDefault="0091091B" w:rsidP="00114B69">
            <w:pPr>
              <w:spacing w:after="240"/>
              <w:jc w:val="center"/>
              <w:rPr>
                <w:rFonts w:asciiTheme="minorHAnsi" w:hAnsiTheme="minorHAnsi" w:cstheme="minorHAnsi"/>
                <w:b/>
                <w:color w:val="000000"/>
                <w:sz w:val="20"/>
                <w:szCs w:val="20"/>
              </w:rPr>
            </w:pPr>
            <w:r w:rsidRPr="0091091B">
              <w:rPr>
                <w:rFonts w:asciiTheme="minorHAnsi" w:hAnsiTheme="minorHAnsi" w:cstheme="minorHAnsi"/>
                <w:b/>
                <w:color w:val="000000"/>
                <w:sz w:val="20"/>
                <w:szCs w:val="20"/>
              </w:rPr>
              <w:t>Parametry oferowane</w:t>
            </w:r>
            <w:r w:rsidRPr="0091091B">
              <w:rPr>
                <w:rFonts w:asciiTheme="minorHAnsi" w:hAnsiTheme="minorHAnsi" w:cstheme="minorHAnsi"/>
                <w:b/>
                <w:color w:val="000000"/>
                <w:sz w:val="20"/>
                <w:szCs w:val="20"/>
                <w:vertAlign w:val="superscript"/>
              </w:rPr>
              <w:t>1)</w:t>
            </w:r>
          </w:p>
        </w:tc>
      </w:tr>
      <w:tr w:rsidR="0091091B" w:rsidRPr="0091091B" w:rsidTr="0091091B">
        <w:trPr>
          <w:trHeight w:val="581"/>
          <w:jc w:val="center"/>
        </w:trPr>
        <w:tc>
          <w:tcPr>
            <w:tcW w:w="1880" w:type="dxa"/>
            <w:noWrap/>
            <w:tcMar>
              <w:top w:w="0" w:type="dxa"/>
              <w:left w:w="108" w:type="dxa"/>
              <w:bottom w:w="0" w:type="dxa"/>
              <w:right w:w="108" w:type="dxa"/>
            </w:tcMar>
            <w:vAlign w:val="center"/>
            <w:hideMark/>
          </w:tcPr>
          <w:p w:rsidR="0091091B" w:rsidRPr="0091091B" w:rsidRDefault="0091091B" w:rsidP="00114B69">
            <w:pPr>
              <w:spacing w:after="240"/>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Obudowa</w:t>
            </w:r>
          </w:p>
        </w:tc>
        <w:tc>
          <w:tcPr>
            <w:tcW w:w="4499" w:type="dxa"/>
            <w:noWrap/>
            <w:tcMar>
              <w:top w:w="0" w:type="dxa"/>
              <w:left w:w="108" w:type="dxa"/>
              <w:bottom w:w="0" w:type="dxa"/>
              <w:right w:w="108" w:type="dxa"/>
            </w:tcMar>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Obudowa typu Tower z możliwością instalacji do 8 dysków </w:t>
            </w:r>
            <w:proofErr w:type="spellStart"/>
            <w:r w:rsidRPr="0091091B">
              <w:rPr>
                <w:rFonts w:asciiTheme="minorHAnsi" w:hAnsiTheme="minorHAnsi" w:cstheme="minorHAnsi"/>
                <w:color w:val="000000"/>
                <w:sz w:val="20"/>
                <w:szCs w:val="20"/>
              </w:rPr>
              <w:t>Hot-Plug</w:t>
            </w:r>
            <w:proofErr w:type="spellEnd"/>
            <w:r w:rsidRPr="0091091B">
              <w:rPr>
                <w:rFonts w:asciiTheme="minorHAnsi" w:hAnsiTheme="minorHAnsi" w:cstheme="minorHAnsi"/>
                <w:color w:val="000000"/>
                <w:sz w:val="20"/>
                <w:szCs w:val="20"/>
              </w:rPr>
              <w:t xml:space="preserve"> z możliwością konwersji do </w:t>
            </w:r>
            <w:proofErr w:type="spellStart"/>
            <w:r w:rsidRPr="0091091B">
              <w:rPr>
                <w:rFonts w:asciiTheme="minorHAnsi" w:hAnsiTheme="minorHAnsi" w:cstheme="minorHAnsi"/>
                <w:color w:val="000000"/>
                <w:sz w:val="20"/>
                <w:szCs w:val="20"/>
              </w:rPr>
              <w:t>Rack</w:t>
            </w:r>
            <w:proofErr w:type="spellEnd"/>
            <w:r w:rsidRPr="0091091B">
              <w:rPr>
                <w:rFonts w:asciiTheme="minorHAnsi" w:hAnsiTheme="minorHAnsi" w:cstheme="minorHAnsi"/>
                <w:color w:val="000000"/>
                <w:sz w:val="20"/>
                <w:szCs w:val="20"/>
              </w:rPr>
              <w:t xml:space="preserve"> o wysokości maksymalnej 5U.</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630"/>
          <w:jc w:val="center"/>
        </w:trPr>
        <w:tc>
          <w:tcPr>
            <w:tcW w:w="1880" w:type="dxa"/>
            <w:noWrap/>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Płyta główna</w:t>
            </w:r>
          </w:p>
        </w:tc>
        <w:tc>
          <w:tcPr>
            <w:tcW w:w="4499" w:type="dxa"/>
            <w:tcMar>
              <w:top w:w="0" w:type="dxa"/>
              <w:left w:w="108" w:type="dxa"/>
              <w:bottom w:w="0" w:type="dxa"/>
              <w:right w:w="108" w:type="dxa"/>
            </w:tcMar>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Z możliwością instalacji minimum dwóch fizycznych procesorów, posiadająca minimum 24 slotów na pamięci z możliwością zainstalowania do minimum 1,5TB pamięci RAM, możliwe zabezpieczenia pamięci: ECC, SDDC, </w:t>
            </w:r>
            <w:proofErr w:type="spellStart"/>
            <w:r w:rsidRPr="0091091B">
              <w:rPr>
                <w:rFonts w:asciiTheme="minorHAnsi" w:hAnsiTheme="minorHAnsi" w:cstheme="minorHAnsi"/>
                <w:color w:val="000000"/>
                <w:sz w:val="20"/>
                <w:szCs w:val="20"/>
              </w:rPr>
              <w:t>Memory</w:t>
            </w:r>
            <w:proofErr w:type="spellEnd"/>
            <w:r w:rsidRPr="0091091B">
              <w:rPr>
                <w:rFonts w:asciiTheme="minorHAnsi" w:hAnsiTheme="minorHAnsi" w:cstheme="minorHAnsi"/>
                <w:color w:val="000000"/>
                <w:sz w:val="20"/>
                <w:szCs w:val="20"/>
              </w:rPr>
              <w:t xml:space="preserve"> Mirroring </w:t>
            </w:r>
            <w:proofErr w:type="spellStart"/>
            <w:r w:rsidRPr="0091091B">
              <w:rPr>
                <w:rFonts w:asciiTheme="minorHAnsi" w:hAnsiTheme="minorHAnsi" w:cstheme="minorHAnsi"/>
                <w:color w:val="000000"/>
                <w:sz w:val="20"/>
                <w:szCs w:val="20"/>
              </w:rPr>
              <w:t>Rank</w:t>
            </w:r>
            <w:proofErr w:type="spellEnd"/>
            <w:r w:rsidRPr="0091091B">
              <w:rPr>
                <w:rFonts w:asciiTheme="minorHAnsi" w:hAnsiTheme="minorHAnsi" w:cstheme="minorHAnsi"/>
                <w:color w:val="000000"/>
                <w:sz w:val="20"/>
                <w:szCs w:val="20"/>
              </w:rPr>
              <w:t xml:space="preserve"> Sparing, SBEC. Płyta główna zaprojektowana przez producenta serwera i oznaczona trwale jego znakiem firmowym.</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915"/>
          <w:jc w:val="center"/>
        </w:trPr>
        <w:tc>
          <w:tcPr>
            <w:tcW w:w="1880" w:type="dxa"/>
            <w:noWrap/>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Procesor</w:t>
            </w:r>
          </w:p>
        </w:tc>
        <w:tc>
          <w:tcPr>
            <w:tcW w:w="4499" w:type="dxa"/>
            <w:noWrap/>
            <w:tcMar>
              <w:top w:w="0" w:type="dxa"/>
              <w:left w:w="108" w:type="dxa"/>
              <w:bottom w:w="0" w:type="dxa"/>
              <w:right w:w="108" w:type="dxa"/>
            </w:tcMar>
            <w:vAlign w:val="bottom"/>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Dwa procesory </w:t>
            </w:r>
            <w:proofErr w:type="spellStart"/>
            <w:r w:rsidRPr="0091091B">
              <w:rPr>
                <w:rFonts w:asciiTheme="minorHAnsi" w:hAnsiTheme="minorHAnsi" w:cstheme="minorHAnsi"/>
                <w:color w:val="000000"/>
                <w:sz w:val="20"/>
                <w:szCs w:val="20"/>
              </w:rPr>
              <w:t>dziesięcio-rdzeniowy</w:t>
            </w:r>
            <w:proofErr w:type="spellEnd"/>
            <w:r w:rsidRPr="0091091B">
              <w:rPr>
                <w:rFonts w:asciiTheme="minorHAnsi" w:hAnsiTheme="minorHAnsi" w:cstheme="minorHAnsi"/>
                <w:color w:val="000000"/>
                <w:sz w:val="20"/>
                <w:szCs w:val="20"/>
              </w:rPr>
              <w:t xml:space="preserve"> klasy x86 dedykowany do pracy z zaoferowanym serwerem umożliwiający osiągnięcie wyniku.</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min. 864 punktów w teście SPECint_rate_base2006 dostępnym na stronie </w:t>
            </w:r>
            <w:hyperlink r:id="rId7" w:history="1">
              <w:r w:rsidRPr="0091091B">
                <w:rPr>
                  <w:rStyle w:val="Hipercze"/>
                  <w:rFonts w:asciiTheme="minorHAnsi" w:hAnsiTheme="minorHAnsi" w:cstheme="minorHAnsi"/>
                  <w:sz w:val="20"/>
                  <w:szCs w:val="20"/>
                </w:rPr>
                <w:t>www.spec.org</w:t>
              </w:r>
            </w:hyperlink>
            <w:r w:rsidRPr="0091091B">
              <w:rPr>
                <w:rFonts w:asciiTheme="minorHAnsi" w:hAnsiTheme="minorHAnsi" w:cstheme="minorHAnsi"/>
                <w:color w:val="000000"/>
                <w:sz w:val="20"/>
                <w:szCs w:val="20"/>
              </w:rPr>
              <w:t xml:space="preserve"> dla dwóch procesorów.</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210"/>
          <w:jc w:val="center"/>
        </w:trPr>
        <w:tc>
          <w:tcPr>
            <w:tcW w:w="1880" w:type="dxa"/>
            <w:noWrap/>
            <w:tcMar>
              <w:top w:w="0" w:type="dxa"/>
              <w:left w:w="108" w:type="dxa"/>
              <w:bottom w:w="0" w:type="dxa"/>
              <w:right w:w="108" w:type="dxa"/>
            </w:tcMar>
            <w:vAlign w:val="bottom"/>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Pamięć RAM</w:t>
            </w:r>
          </w:p>
        </w:tc>
        <w:tc>
          <w:tcPr>
            <w:tcW w:w="4499" w:type="dxa"/>
            <w:noWrap/>
            <w:tcMar>
              <w:top w:w="0" w:type="dxa"/>
              <w:left w:w="108" w:type="dxa"/>
              <w:bottom w:w="0" w:type="dxa"/>
              <w:right w:w="108" w:type="dxa"/>
            </w:tcMar>
            <w:vAlign w:val="bottom"/>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Minimum 128 GB pamięci RAM o częstotliwości taktowania minimum 2400MT/s</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630"/>
          <w:jc w:val="center"/>
        </w:trPr>
        <w:tc>
          <w:tcPr>
            <w:tcW w:w="1880" w:type="dxa"/>
            <w:noWrap/>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Sloty PCI Express</w:t>
            </w:r>
          </w:p>
        </w:tc>
        <w:tc>
          <w:tcPr>
            <w:tcW w:w="4499" w:type="dxa"/>
            <w:tcMar>
              <w:top w:w="0" w:type="dxa"/>
              <w:left w:w="108" w:type="dxa"/>
              <w:bottom w:w="0" w:type="dxa"/>
              <w:right w:w="108" w:type="dxa"/>
            </w:tcMar>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Funkcjonujące sloty PCI Express:</w:t>
            </w:r>
            <w:r w:rsidRPr="0091091B">
              <w:rPr>
                <w:rFonts w:asciiTheme="minorHAnsi" w:hAnsiTheme="minorHAnsi" w:cstheme="minorHAnsi"/>
                <w:color w:val="000000"/>
                <w:sz w:val="20"/>
                <w:szCs w:val="20"/>
              </w:rPr>
              <w:br/>
              <w:t>- minimum 7 slotów PCI Express, w tym 5 slotów PCI Express trzeciej generacji wszystkie sloty pełnej wysokości</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435"/>
          <w:jc w:val="center"/>
        </w:trPr>
        <w:tc>
          <w:tcPr>
            <w:tcW w:w="1880" w:type="dxa"/>
            <w:noWrap/>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Wbudowane porty</w:t>
            </w:r>
          </w:p>
        </w:tc>
        <w:tc>
          <w:tcPr>
            <w:tcW w:w="4499" w:type="dxa"/>
            <w:tcMar>
              <w:top w:w="0" w:type="dxa"/>
              <w:left w:w="108" w:type="dxa"/>
              <w:bottom w:w="0" w:type="dxa"/>
              <w:right w:w="108" w:type="dxa"/>
            </w:tcMar>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Minimum 9 portów USB 2.0 z czego min. 2 w technologii 3.0 (porty nie mogą zostać osiągnięte poprzez stosowanie dodatkowych adapterów, przejściówek oraz kart rozszerzeń) 1x RS-232, 1x VGA </w:t>
            </w:r>
            <w:proofErr w:type="spellStart"/>
            <w:r w:rsidRPr="0091091B">
              <w:rPr>
                <w:rFonts w:asciiTheme="minorHAnsi" w:hAnsiTheme="minorHAnsi" w:cstheme="minorHAnsi"/>
                <w:color w:val="000000"/>
                <w:sz w:val="20"/>
                <w:szCs w:val="20"/>
              </w:rPr>
              <w:t>D-Sub</w:t>
            </w:r>
            <w:proofErr w:type="spellEnd"/>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210"/>
          <w:jc w:val="center"/>
        </w:trPr>
        <w:tc>
          <w:tcPr>
            <w:tcW w:w="1880" w:type="dxa"/>
            <w:noWrap/>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Karta graficzna</w:t>
            </w:r>
          </w:p>
        </w:tc>
        <w:tc>
          <w:tcPr>
            <w:tcW w:w="4499" w:type="dxa"/>
            <w:noWrap/>
            <w:tcMar>
              <w:top w:w="0" w:type="dxa"/>
              <w:left w:w="108" w:type="dxa"/>
              <w:bottom w:w="0" w:type="dxa"/>
              <w:right w:w="108" w:type="dxa"/>
            </w:tcMar>
            <w:vAlign w:val="bottom"/>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Zintegrowana karta graficzna, umożliwiająca wyświetlanie obrazu w rozdzielczości minimum 1280x1024 pikseli</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605"/>
          <w:jc w:val="center"/>
        </w:trPr>
        <w:tc>
          <w:tcPr>
            <w:tcW w:w="1880" w:type="dxa"/>
            <w:noWrap/>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Interfejsy sieciowe</w:t>
            </w:r>
          </w:p>
        </w:tc>
        <w:tc>
          <w:tcPr>
            <w:tcW w:w="4499" w:type="dxa"/>
            <w:tcMar>
              <w:top w:w="0" w:type="dxa"/>
              <w:left w:w="108" w:type="dxa"/>
              <w:bottom w:w="0" w:type="dxa"/>
              <w:right w:w="108" w:type="dxa"/>
            </w:tcMar>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Minimum dwa interfejsy sieciowe 1Gb/s Ethernet ze złączami </w:t>
            </w:r>
            <w:proofErr w:type="spellStart"/>
            <w:r w:rsidRPr="0091091B">
              <w:rPr>
                <w:rFonts w:asciiTheme="minorHAnsi" w:hAnsiTheme="minorHAnsi" w:cstheme="minorHAnsi"/>
                <w:color w:val="000000"/>
                <w:sz w:val="20"/>
                <w:szCs w:val="20"/>
              </w:rPr>
              <w:t>BaseT</w:t>
            </w:r>
            <w:proofErr w:type="spellEnd"/>
            <w:r w:rsidRPr="0091091B">
              <w:rPr>
                <w:rFonts w:asciiTheme="minorHAnsi" w:hAnsiTheme="minorHAnsi" w:cstheme="minorHAnsi"/>
                <w:color w:val="000000"/>
                <w:sz w:val="20"/>
                <w:szCs w:val="20"/>
              </w:rPr>
              <w:t xml:space="preserve"> nie zajmujące żadnego z dostępnych slotów PCI Express oraz złącz USB. </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645"/>
          <w:jc w:val="center"/>
        </w:trPr>
        <w:tc>
          <w:tcPr>
            <w:tcW w:w="1880" w:type="dxa"/>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lastRenderedPageBreak/>
              <w:t>Kontroler pamięci masowej</w:t>
            </w:r>
          </w:p>
        </w:tc>
        <w:tc>
          <w:tcPr>
            <w:tcW w:w="4499" w:type="dxa"/>
            <w:tcMar>
              <w:top w:w="0" w:type="dxa"/>
              <w:left w:w="108" w:type="dxa"/>
              <w:bottom w:w="0" w:type="dxa"/>
              <w:right w:w="108" w:type="dxa"/>
            </w:tcMar>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Sprzętowy kontroler dyskowy, umożliwiający obsługę dysków z prędkościami transferu 3, 6, 12 </w:t>
            </w:r>
            <w:proofErr w:type="spellStart"/>
            <w:r w:rsidRPr="0091091B">
              <w:rPr>
                <w:rFonts w:asciiTheme="minorHAnsi" w:hAnsiTheme="minorHAnsi" w:cstheme="minorHAnsi"/>
                <w:color w:val="000000"/>
                <w:sz w:val="20"/>
                <w:szCs w:val="20"/>
              </w:rPr>
              <w:t>Gb</w:t>
            </w:r>
            <w:proofErr w:type="spellEnd"/>
            <w:r w:rsidRPr="0091091B">
              <w:rPr>
                <w:rFonts w:asciiTheme="minorHAnsi" w:hAnsiTheme="minorHAnsi" w:cstheme="minorHAnsi"/>
                <w:color w:val="000000"/>
                <w:sz w:val="20"/>
                <w:szCs w:val="20"/>
              </w:rPr>
              <w:t xml:space="preserve">/s;  umożliwiający skonfigurowanie na wewnętrznej pamięci dyskowej zabezpieczeń RAID: 0, 1, 5, 6, 10, 50, 60, wyposażony w wbudowaną, nieulotną pamięć </w:t>
            </w:r>
            <w:proofErr w:type="spellStart"/>
            <w:r w:rsidRPr="0091091B">
              <w:rPr>
                <w:rFonts w:asciiTheme="minorHAnsi" w:hAnsiTheme="minorHAnsi" w:cstheme="minorHAnsi"/>
                <w:color w:val="000000"/>
                <w:sz w:val="20"/>
                <w:szCs w:val="20"/>
              </w:rPr>
              <w:t>cache</w:t>
            </w:r>
            <w:proofErr w:type="spellEnd"/>
            <w:r w:rsidRPr="0091091B">
              <w:rPr>
                <w:rFonts w:asciiTheme="minorHAnsi" w:hAnsiTheme="minorHAnsi" w:cstheme="minorHAnsi"/>
                <w:color w:val="000000"/>
                <w:sz w:val="20"/>
                <w:szCs w:val="20"/>
              </w:rPr>
              <w:t xml:space="preserve"> o pojemności min. 1GB.</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303"/>
          <w:jc w:val="center"/>
        </w:trPr>
        <w:tc>
          <w:tcPr>
            <w:tcW w:w="1880" w:type="dxa"/>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Wewnętrzna pamięć masowa</w:t>
            </w:r>
          </w:p>
        </w:tc>
        <w:tc>
          <w:tcPr>
            <w:tcW w:w="4499" w:type="dxa"/>
            <w:tcMar>
              <w:top w:w="0" w:type="dxa"/>
              <w:left w:w="108" w:type="dxa"/>
              <w:bottom w:w="0" w:type="dxa"/>
              <w:right w:w="108" w:type="dxa"/>
            </w:tcMar>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Możliwość instalacji min. </w:t>
            </w:r>
            <w:r w:rsidRPr="0091091B">
              <w:rPr>
                <w:rFonts w:asciiTheme="minorHAnsi" w:hAnsiTheme="minorHAnsi" w:cstheme="minorHAnsi"/>
                <w:sz w:val="20"/>
                <w:szCs w:val="20"/>
              </w:rPr>
              <w:t xml:space="preserve">4,5TB </w:t>
            </w:r>
            <w:r w:rsidRPr="0091091B">
              <w:rPr>
                <w:rFonts w:asciiTheme="minorHAnsi" w:hAnsiTheme="minorHAnsi" w:cstheme="minorHAnsi"/>
                <w:color w:val="000000"/>
                <w:sz w:val="20"/>
                <w:szCs w:val="20"/>
              </w:rPr>
              <w:t xml:space="preserve">w wewnętrznej pamięci masowej typu Hot </w:t>
            </w:r>
            <w:proofErr w:type="spellStart"/>
            <w:r w:rsidRPr="0091091B">
              <w:rPr>
                <w:rFonts w:asciiTheme="minorHAnsi" w:hAnsiTheme="minorHAnsi" w:cstheme="minorHAnsi"/>
                <w:color w:val="000000"/>
                <w:sz w:val="20"/>
                <w:szCs w:val="20"/>
              </w:rPr>
              <w:t>Plug</w:t>
            </w:r>
            <w:proofErr w:type="spellEnd"/>
            <w:r w:rsidRPr="0091091B">
              <w:rPr>
                <w:rFonts w:asciiTheme="minorHAnsi" w:hAnsiTheme="minorHAnsi" w:cstheme="minorHAnsi"/>
                <w:color w:val="000000"/>
                <w:sz w:val="20"/>
                <w:szCs w:val="20"/>
              </w:rPr>
              <w:t xml:space="preserve">, możliwość instalacji dysków twardych typu: SATA, </w:t>
            </w:r>
            <w:proofErr w:type="spellStart"/>
            <w:r w:rsidRPr="0091091B">
              <w:rPr>
                <w:rFonts w:asciiTheme="minorHAnsi" w:hAnsiTheme="minorHAnsi" w:cstheme="minorHAnsi"/>
                <w:color w:val="000000"/>
                <w:sz w:val="20"/>
                <w:szCs w:val="20"/>
              </w:rPr>
              <w:t>NearLine</w:t>
            </w:r>
            <w:proofErr w:type="spellEnd"/>
            <w:r w:rsidRPr="0091091B">
              <w:rPr>
                <w:rFonts w:asciiTheme="minorHAnsi" w:hAnsiTheme="minorHAnsi" w:cstheme="minorHAnsi"/>
                <w:color w:val="000000"/>
                <w:sz w:val="20"/>
                <w:szCs w:val="20"/>
              </w:rPr>
              <w:t xml:space="preserve"> SAS, SAS, SSD oraz SED dostępnych w ofercie producenta serwera.</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Zainstalowane 6 dysków twardych o </w:t>
            </w:r>
            <w:proofErr w:type="spellStart"/>
            <w:r w:rsidRPr="0091091B">
              <w:rPr>
                <w:rFonts w:asciiTheme="minorHAnsi" w:hAnsiTheme="minorHAnsi" w:cstheme="minorHAnsi"/>
                <w:color w:val="000000"/>
                <w:sz w:val="20"/>
                <w:szCs w:val="20"/>
              </w:rPr>
              <w:t>poj</w:t>
            </w:r>
            <w:proofErr w:type="spellEnd"/>
            <w:r w:rsidRPr="0091091B">
              <w:rPr>
                <w:rFonts w:asciiTheme="minorHAnsi" w:hAnsiTheme="minorHAnsi" w:cstheme="minorHAnsi"/>
                <w:color w:val="000000"/>
                <w:sz w:val="20"/>
                <w:szCs w:val="20"/>
              </w:rPr>
              <w:t>. min. 900GB SAS, skonfigurowane fabrycznie w RAID 5</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Możliwość instalacji dodatkowej wewnętrznej pamięci masowej typu </w:t>
            </w:r>
            <w:proofErr w:type="spellStart"/>
            <w:r w:rsidRPr="0091091B">
              <w:rPr>
                <w:rFonts w:asciiTheme="minorHAnsi" w:hAnsiTheme="minorHAnsi" w:cstheme="minorHAnsi"/>
                <w:color w:val="000000"/>
                <w:sz w:val="20"/>
                <w:szCs w:val="20"/>
              </w:rPr>
              <w:t>flash</w:t>
            </w:r>
            <w:proofErr w:type="spellEnd"/>
            <w:r w:rsidRPr="0091091B">
              <w:rPr>
                <w:rFonts w:asciiTheme="minorHAnsi" w:hAnsiTheme="minorHAnsi" w:cstheme="minorHAnsi"/>
                <w:color w:val="000000"/>
                <w:sz w:val="20"/>
                <w:szCs w:val="20"/>
              </w:rPr>
              <w:t xml:space="preserve">, dedykowanej dla </w:t>
            </w:r>
            <w:proofErr w:type="spellStart"/>
            <w:r w:rsidRPr="0091091B">
              <w:rPr>
                <w:rFonts w:asciiTheme="minorHAnsi" w:hAnsiTheme="minorHAnsi" w:cstheme="minorHAnsi"/>
                <w:color w:val="000000"/>
                <w:sz w:val="20"/>
                <w:szCs w:val="20"/>
              </w:rPr>
              <w:t>hypervisora</w:t>
            </w:r>
            <w:proofErr w:type="spellEnd"/>
            <w:r w:rsidRPr="0091091B">
              <w:rPr>
                <w:rFonts w:asciiTheme="minorHAnsi" w:hAnsiTheme="minorHAnsi" w:cstheme="minorHAnsi"/>
                <w:color w:val="000000"/>
                <w:sz w:val="20"/>
                <w:szCs w:val="20"/>
              </w:rPr>
              <w:t xml:space="preserve"> </w:t>
            </w:r>
            <w:proofErr w:type="spellStart"/>
            <w:r w:rsidRPr="0091091B">
              <w:rPr>
                <w:rFonts w:asciiTheme="minorHAnsi" w:hAnsiTheme="minorHAnsi" w:cstheme="minorHAnsi"/>
                <w:color w:val="000000"/>
                <w:sz w:val="20"/>
                <w:szCs w:val="20"/>
              </w:rPr>
              <w:t>wirtualizacyjnego</w:t>
            </w:r>
            <w:proofErr w:type="spellEnd"/>
            <w:r w:rsidRPr="0091091B">
              <w:rPr>
                <w:rFonts w:asciiTheme="minorHAnsi" w:hAnsiTheme="minorHAnsi" w:cstheme="minorHAnsi"/>
                <w:color w:val="000000"/>
                <w:sz w:val="20"/>
                <w:szCs w:val="20"/>
              </w:rPr>
              <w:t xml:space="preserve">, umożliwiającej konfigurację zabezpieczenia typu "mirror" lub RAID 1 z poziomu BIOS serwera, rozwiązanie nie może powodować zmniejszenia ilości minimalnej ilości </w:t>
            </w:r>
            <w:proofErr w:type="spellStart"/>
            <w:r w:rsidRPr="0091091B">
              <w:rPr>
                <w:rFonts w:asciiTheme="minorHAnsi" w:hAnsiTheme="minorHAnsi" w:cstheme="minorHAnsi"/>
                <w:color w:val="000000"/>
                <w:sz w:val="20"/>
                <w:szCs w:val="20"/>
              </w:rPr>
              <w:t>wewnętrzej</w:t>
            </w:r>
            <w:proofErr w:type="spellEnd"/>
            <w:r w:rsidRPr="0091091B">
              <w:rPr>
                <w:rFonts w:asciiTheme="minorHAnsi" w:hAnsiTheme="minorHAnsi" w:cstheme="minorHAnsi"/>
                <w:color w:val="000000"/>
                <w:sz w:val="20"/>
                <w:szCs w:val="20"/>
              </w:rPr>
              <w:t xml:space="preserve"> pamięci masowej w serwerze.</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210"/>
          <w:jc w:val="center"/>
        </w:trPr>
        <w:tc>
          <w:tcPr>
            <w:tcW w:w="1880" w:type="dxa"/>
            <w:noWrap/>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Napęd optyczny</w:t>
            </w:r>
          </w:p>
        </w:tc>
        <w:tc>
          <w:tcPr>
            <w:tcW w:w="4499" w:type="dxa"/>
            <w:noWrap/>
            <w:tcMar>
              <w:top w:w="0" w:type="dxa"/>
              <w:left w:w="108" w:type="dxa"/>
              <w:bottom w:w="0" w:type="dxa"/>
              <w:right w:w="108" w:type="dxa"/>
            </w:tcMar>
            <w:vAlign w:val="bottom"/>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Zainstalowany wewnętrzny napęd umożliwiający odczyt i zapis nośników DVD.</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2977"/>
          <w:jc w:val="center"/>
        </w:trPr>
        <w:tc>
          <w:tcPr>
            <w:tcW w:w="1880" w:type="dxa"/>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Diagnostyka i bezpieczeństwo</w:t>
            </w:r>
          </w:p>
        </w:tc>
        <w:tc>
          <w:tcPr>
            <w:tcW w:w="4499" w:type="dxa"/>
            <w:tcMar>
              <w:top w:w="0" w:type="dxa"/>
              <w:left w:w="108" w:type="dxa"/>
              <w:bottom w:w="0" w:type="dxa"/>
              <w:right w:w="108" w:type="dxa"/>
            </w:tcMar>
            <w:vAlign w:val="bottom"/>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 Elektroniczny panel informacyjny  umieszczony na froncie obudowy, umożliwiający wyświetlenie informacji o stanie procesora, pamięci, dysków, </w:t>
            </w:r>
            <w:proofErr w:type="spellStart"/>
            <w:r w:rsidRPr="0091091B">
              <w:rPr>
                <w:rFonts w:asciiTheme="minorHAnsi" w:hAnsiTheme="minorHAnsi" w:cstheme="minorHAnsi"/>
                <w:color w:val="000000"/>
                <w:sz w:val="20"/>
                <w:szCs w:val="20"/>
              </w:rPr>
              <w:t>BIOS’u</w:t>
            </w:r>
            <w:proofErr w:type="spellEnd"/>
            <w:r w:rsidRPr="0091091B">
              <w:rPr>
                <w:rFonts w:asciiTheme="minorHAnsi" w:hAnsiTheme="minorHAnsi" w:cstheme="minorHAnsi"/>
                <w:color w:val="000000"/>
                <w:sz w:val="20"/>
                <w:szCs w:val="20"/>
              </w:rPr>
              <w:t>, zasilaniu oraz temperaturze, adresach MAC kart sieciowych, numerze serwisowym serwera, aktualnym zużyciu energii, nazwie serwera, modelu serwera.</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fabryczne oznaczenie urządzenia, wykonane  przez producenta serwera informujące Zamawiającego m.in. o numerze serwisowym serwera, pełnej nazwie podmiotu Zamawiającego, modelu serwera; gwarantujące Zamawiającemu dostawę nowego, nieużywanego i nie  pochodzącego z innych projektów sprzętu.</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wbudowany czujnik otwarcia obudowy współpracujący z BIOS i kartą zarządzającą.</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fizyczne zabezpieczenie dedykowane przez producenta serwera uniemożliwiające wyjęcie dysków twardych umieszczonych na froncie obudowy przez nieuprawnionych użytkowników.</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210"/>
          <w:jc w:val="center"/>
        </w:trPr>
        <w:tc>
          <w:tcPr>
            <w:tcW w:w="1880" w:type="dxa"/>
            <w:vMerge w:val="restart"/>
            <w:noWrap/>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Chłodzenie i zasilanie</w:t>
            </w:r>
          </w:p>
        </w:tc>
        <w:tc>
          <w:tcPr>
            <w:tcW w:w="4499" w:type="dxa"/>
            <w:noWrap/>
            <w:tcMar>
              <w:top w:w="0" w:type="dxa"/>
              <w:left w:w="108" w:type="dxa"/>
              <w:bottom w:w="0" w:type="dxa"/>
              <w:right w:w="108" w:type="dxa"/>
            </w:tcMar>
            <w:vAlign w:val="bottom"/>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Minimum 4 redundantne wentylatory pracujące w trybie </w:t>
            </w:r>
            <w:proofErr w:type="spellStart"/>
            <w:r w:rsidRPr="0091091B">
              <w:rPr>
                <w:rFonts w:asciiTheme="minorHAnsi" w:hAnsiTheme="minorHAnsi" w:cstheme="minorHAnsi"/>
                <w:color w:val="000000"/>
                <w:sz w:val="20"/>
                <w:szCs w:val="20"/>
              </w:rPr>
              <w:t>Fault</w:t>
            </w:r>
            <w:proofErr w:type="spellEnd"/>
            <w:r w:rsidRPr="0091091B">
              <w:rPr>
                <w:rFonts w:asciiTheme="minorHAnsi" w:hAnsiTheme="minorHAnsi" w:cstheme="minorHAnsi"/>
                <w:color w:val="000000"/>
                <w:sz w:val="20"/>
                <w:szCs w:val="20"/>
              </w:rPr>
              <w:t xml:space="preserve"> </w:t>
            </w:r>
            <w:proofErr w:type="spellStart"/>
            <w:r w:rsidRPr="0091091B">
              <w:rPr>
                <w:rFonts w:asciiTheme="minorHAnsi" w:hAnsiTheme="minorHAnsi" w:cstheme="minorHAnsi"/>
                <w:color w:val="000000"/>
                <w:sz w:val="20"/>
                <w:szCs w:val="20"/>
              </w:rPr>
              <w:t>Tolerant</w:t>
            </w:r>
            <w:proofErr w:type="spellEnd"/>
            <w:r w:rsidRPr="0091091B">
              <w:rPr>
                <w:rFonts w:asciiTheme="minorHAnsi" w:hAnsiTheme="minorHAnsi" w:cstheme="minorHAnsi"/>
                <w:color w:val="000000"/>
                <w:sz w:val="20"/>
                <w:szCs w:val="20"/>
              </w:rPr>
              <w:t>.</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210"/>
          <w:jc w:val="center"/>
        </w:trPr>
        <w:tc>
          <w:tcPr>
            <w:tcW w:w="0" w:type="auto"/>
            <w:vMerge/>
            <w:vAlign w:val="center"/>
            <w:hideMark/>
          </w:tcPr>
          <w:p w:rsidR="0091091B" w:rsidRPr="0091091B" w:rsidRDefault="0091091B" w:rsidP="0091091B">
            <w:pPr>
              <w:rPr>
                <w:rFonts w:asciiTheme="minorHAnsi" w:hAnsiTheme="minorHAnsi" w:cstheme="minorHAnsi"/>
                <w:b/>
                <w:bCs/>
                <w:color w:val="000000"/>
                <w:sz w:val="20"/>
                <w:szCs w:val="20"/>
              </w:rPr>
            </w:pPr>
          </w:p>
        </w:tc>
        <w:tc>
          <w:tcPr>
            <w:tcW w:w="4499" w:type="dxa"/>
            <w:noWrap/>
            <w:tcMar>
              <w:top w:w="0" w:type="dxa"/>
              <w:left w:w="108" w:type="dxa"/>
              <w:bottom w:w="0" w:type="dxa"/>
              <w:right w:w="108" w:type="dxa"/>
            </w:tcMar>
            <w:vAlign w:val="bottom"/>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Dwa redundantne zasilacze Hot </w:t>
            </w:r>
            <w:proofErr w:type="spellStart"/>
            <w:r w:rsidRPr="0091091B">
              <w:rPr>
                <w:rFonts w:asciiTheme="minorHAnsi" w:hAnsiTheme="minorHAnsi" w:cstheme="minorHAnsi"/>
                <w:color w:val="000000"/>
                <w:sz w:val="20"/>
                <w:szCs w:val="20"/>
              </w:rPr>
              <w:t>Plug</w:t>
            </w:r>
            <w:proofErr w:type="spellEnd"/>
            <w:r w:rsidRPr="0091091B">
              <w:rPr>
                <w:rFonts w:asciiTheme="minorHAnsi" w:hAnsiTheme="minorHAnsi" w:cstheme="minorHAnsi"/>
                <w:color w:val="000000"/>
                <w:sz w:val="20"/>
                <w:szCs w:val="20"/>
              </w:rPr>
              <w:t xml:space="preserve"> o mocy minimum 750 Wat każdy wraz z kablami zasilającymi.</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350"/>
          <w:jc w:val="center"/>
        </w:trPr>
        <w:tc>
          <w:tcPr>
            <w:tcW w:w="1880" w:type="dxa"/>
            <w:noWrap/>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System Operacyjny</w:t>
            </w:r>
          </w:p>
        </w:tc>
        <w:tc>
          <w:tcPr>
            <w:tcW w:w="4499" w:type="dxa"/>
            <w:tcMar>
              <w:top w:w="0" w:type="dxa"/>
              <w:left w:w="108" w:type="dxa"/>
              <w:bottom w:w="0" w:type="dxa"/>
              <w:right w:w="108" w:type="dxa"/>
            </w:tcMar>
            <w:hideMark/>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Brak systemu operacyjnego.</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4635"/>
          <w:jc w:val="center"/>
        </w:trPr>
        <w:tc>
          <w:tcPr>
            <w:tcW w:w="1880" w:type="dxa"/>
            <w:noWrap/>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lastRenderedPageBreak/>
              <w:t>Zarządzanie</w:t>
            </w:r>
          </w:p>
        </w:tc>
        <w:tc>
          <w:tcPr>
            <w:tcW w:w="4499" w:type="dxa"/>
            <w:tcMar>
              <w:top w:w="0" w:type="dxa"/>
              <w:left w:w="108" w:type="dxa"/>
              <w:bottom w:w="0" w:type="dxa"/>
              <w:right w:w="108" w:type="dxa"/>
            </w:tcMar>
          </w:tcPr>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Niezależna od zainstalowanego na serwerze systemu operacyjnego posiadająca dedykowane port RJ-45 Gigabit Ethernet umożliwiająca:</w:t>
            </w:r>
            <w:r w:rsidRPr="0091091B">
              <w:rPr>
                <w:rFonts w:asciiTheme="minorHAnsi" w:hAnsiTheme="minorHAnsi" w:cstheme="minorHAnsi"/>
                <w:color w:val="000000"/>
                <w:sz w:val="20"/>
                <w:szCs w:val="20"/>
              </w:rPr>
              <w:br/>
              <w:t>- zdalny dostęp do graficznego interfejsu Web karty zarządzającej</w:t>
            </w:r>
            <w:r w:rsidRPr="0091091B">
              <w:rPr>
                <w:rFonts w:asciiTheme="minorHAnsi" w:hAnsiTheme="minorHAnsi" w:cstheme="minorHAnsi"/>
                <w:color w:val="000000"/>
                <w:sz w:val="20"/>
                <w:szCs w:val="20"/>
              </w:rPr>
              <w:br/>
              <w:t>- zdalne monitorowanie i informowanie o statusie serwera (m.in. prędkości obrotowej wentylatorów, konfiguracji serwera, )</w:t>
            </w:r>
            <w:r w:rsidRPr="0091091B">
              <w:rPr>
                <w:rFonts w:asciiTheme="minorHAnsi" w:hAnsiTheme="minorHAnsi" w:cstheme="minorHAnsi"/>
                <w:color w:val="000000"/>
                <w:sz w:val="20"/>
                <w:szCs w:val="20"/>
              </w:rPr>
              <w:br/>
              <w:t>- szyfrowane połączenie (SSLv3) oraz autentykacje i autoryzację użytkownika</w:t>
            </w:r>
            <w:r w:rsidRPr="0091091B">
              <w:rPr>
                <w:rFonts w:asciiTheme="minorHAnsi" w:hAnsiTheme="minorHAnsi" w:cstheme="minorHAnsi"/>
                <w:color w:val="000000"/>
                <w:sz w:val="20"/>
                <w:szCs w:val="20"/>
              </w:rPr>
              <w:br/>
              <w:t>- możliwość podmontowania zdalnych wirtualnych napędów</w:t>
            </w:r>
            <w:r w:rsidRPr="0091091B">
              <w:rPr>
                <w:rFonts w:asciiTheme="minorHAnsi" w:hAnsiTheme="minorHAnsi" w:cstheme="minorHAnsi"/>
                <w:color w:val="000000"/>
                <w:sz w:val="20"/>
                <w:szCs w:val="20"/>
              </w:rPr>
              <w:br/>
              <w:t>- wirtualną konsolę z dostępem do myszy, klawiatury</w:t>
            </w:r>
            <w:r w:rsidRPr="0091091B">
              <w:rPr>
                <w:rFonts w:asciiTheme="minorHAnsi" w:hAnsiTheme="minorHAnsi" w:cstheme="minorHAnsi"/>
                <w:color w:val="000000"/>
                <w:sz w:val="20"/>
                <w:szCs w:val="20"/>
              </w:rPr>
              <w:br/>
              <w:t>- wsparcie dla IPv6</w:t>
            </w:r>
            <w:r w:rsidRPr="0091091B">
              <w:rPr>
                <w:rFonts w:asciiTheme="minorHAnsi" w:hAnsiTheme="minorHAnsi" w:cstheme="minorHAnsi"/>
                <w:color w:val="000000"/>
                <w:sz w:val="20"/>
                <w:szCs w:val="20"/>
              </w:rPr>
              <w:br/>
              <w:t xml:space="preserve">- wsparcie dla WSMAN (Web Service for </w:t>
            </w:r>
            <w:proofErr w:type="spellStart"/>
            <w:r w:rsidRPr="0091091B">
              <w:rPr>
                <w:rFonts w:asciiTheme="minorHAnsi" w:hAnsiTheme="minorHAnsi" w:cstheme="minorHAnsi"/>
                <w:color w:val="000000"/>
                <w:sz w:val="20"/>
                <w:szCs w:val="20"/>
              </w:rPr>
              <w:t>Managament</w:t>
            </w:r>
            <w:proofErr w:type="spellEnd"/>
            <w:r w:rsidRPr="0091091B">
              <w:rPr>
                <w:rFonts w:asciiTheme="minorHAnsi" w:hAnsiTheme="minorHAnsi" w:cstheme="minorHAnsi"/>
                <w:color w:val="000000"/>
                <w:sz w:val="20"/>
                <w:szCs w:val="20"/>
              </w:rPr>
              <w:t xml:space="preserve">); SNMP; IPMI2.0, VLAN </w:t>
            </w:r>
            <w:proofErr w:type="spellStart"/>
            <w:r w:rsidRPr="0091091B">
              <w:rPr>
                <w:rFonts w:asciiTheme="minorHAnsi" w:hAnsiTheme="minorHAnsi" w:cstheme="minorHAnsi"/>
                <w:color w:val="000000"/>
                <w:sz w:val="20"/>
                <w:szCs w:val="20"/>
              </w:rPr>
              <w:t>tagging</w:t>
            </w:r>
            <w:proofErr w:type="spellEnd"/>
            <w:r w:rsidRPr="0091091B">
              <w:rPr>
                <w:rFonts w:asciiTheme="minorHAnsi" w:hAnsiTheme="minorHAnsi" w:cstheme="minorHAnsi"/>
                <w:color w:val="000000"/>
                <w:sz w:val="20"/>
                <w:szCs w:val="20"/>
              </w:rPr>
              <w:t>, Telnet, SSH</w:t>
            </w:r>
            <w:r w:rsidRPr="0091091B">
              <w:rPr>
                <w:rFonts w:asciiTheme="minorHAnsi" w:hAnsiTheme="minorHAnsi" w:cstheme="minorHAnsi"/>
                <w:color w:val="000000"/>
                <w:sz w:val="20"/>
                <w:szCs w:val="20"/>
              </w:rPr>
              <w:br/>
              <w:t>- możliwość zdalnego monitorowania w czasie rzeczywistym poboru prądu przez serwer</w:t>
            </w:r>
            <w:r w:rsidRPr="0091091B">
              <w:rPr>
                <w:rFonts w:asciiTheme="minorHAnsi" w:hAnsiTheme="minorHAnsi" w:cstheme="minorHAnsi"/>
                <w:color w:val="000000"/>
                <w:sz w:val="20"/>
                <w:szCs w:val="20"/>
              </w:rPr>
              <w:br/>
              <w:t>- możliwość zdalnego ustawienia limitu poboru prądu przez konkretny serwer</w:t>
            </w:r>
            <w:r w:rsidRPr="0091091B">
              <w:rPr>
                <w:rFonts w:asciiTheme="minorHAnsi" w:hAnsiTheme="minorHAnsi" w:cstheme="minorHAnsi"/>
                <w:color w:val="000000"/>
                <w:sz w:val="20"/>
                <w:szCs w:val="20"/>
              </w:rPr>
              <w:br/>
              <w:t xml:space="preserve">- integracja z </w:t>
            </w:r>
            <w:proofErr w:type="spellStart"/>
            <w:r w:rsidRPr="0091091B">
              <w:rPr>
                <w:rFonts w:asciiTheme="minorHAnsi" w:hAnsiTheme="minorHAnsi" w:cstheme="minorHAnsi"/>
                <w:color w:val="000000"/>
                <w:sz w:val="20"/>
                <w:szCs w:val="20"/>
              </w:rPr>
              <w:t>Active</w:t>
            </w:r>
            <w:proofErr w:type="spellEnd"/>
            <w:r w:rsidRPr="0091091B">
              <w:rPr>
                <w:rFonts w:asciiTheme="minorHAnsi" w:hAnsiTheme="minorHAnsi" w:cstheme="minorHAnsi"/>
                <w:color w:val="000000"/>
                <w:sz w:val="20"/>
                <w:szCs w:val="20"/>
              </w:rPr>
              <w:t xml:space="preserve"> </w:t>
            </w:r>
            <w:proofErr w:type="spellStart"/>
            <w:r w:rsidRPr="0091091B">
              <w:rPr>
                <w:rFonts w:asciiTheme="minorHAnsi" w:hAnsiTheme="minorHAnsi" w:cstheme="minorHAnsi"/>
                <w:color w:val="000000"/>
                <w:sz w:val="20"/>
                <w:szCs w:val="20"/>
              </w:rPr>
              <w:t>Directory</w:t>
            </w:r>
            <w:proofErr w:type="spellEnd"/>
            <w:r w:rsidRPr="0091091B">
              <w:rPr>
                <w:rFonts w:asciiTheme="minorHAnsi" w:hAnsiTheme="minorHAnsi" w:cstheme="minorHAnsi"/>
                <w:color w:val="000000"/>
                <w:sz w:val="20"/>
                <w:szCs w:val="20"/>
              </w:rPr>
              <w:br/>
              <w:t>- możliwość obsługi przez dwóch administratorów jednocześnie</w:t>
            </w:r>
            <w:r w:rsidRPr="0091091B">
              <w:rPr>
                <w:rFonts w:asciiTheme="minorHAnsi" w:hAnsiTheme="minorHAnsi" w:cstheme="minorHAnsi"/>
                <w:color w:val="000000"/>
                <w:sz w:val="20"/>
                <w:szCs w:val="20"/>
              </w:rPr>
              <w:br/>
              <w:t xml:space="preserve">- wsparcie dla </w:t>
            </w:r>
            <w:proofErr w:type="spellStart"/>
            <w:r w:rsidRPr="0091091B">
              <w:rPr>
                <w:rFonts w:asciiTheme="minorHAnsi" w:hAnsiTheme="minorHAnsi" w:cstheme="minorHAnsi"/>
                <w:color w:val="000000"/>
                <w:sz w:val="20"/>
                <w:szCs w:val="20"/>
              </w:rPr>
              <w:t>dynamic</w:t>
            </w:r>
            <w:proofErr w:type="spellEnd"/>
            <w:r w:rsidRPr="0091091B">
              <w:rPr>
                <w:rFonts w:asciiTheme="minorHAnsi" w:hAnsiTheme="minorHAnsi" w:cstheme="minorHAnsi"/>
                <w:color w:val="000000"/>
                <w:sz w:val="20"/>
                <w:szCs w:val="20"/>
              </w:rPr>
              <w:t xml:space="preserve"> DNS</w:t>
            </w:r>
            <w:r w:rsidRPr="0091091B">
              <w:rPr>
                <w:rFonts w:asciiTheme="minorHAnsi" w:hAnsiTheme="minorHAnsi" w:cstheme="minorHAnsi"/>
                <w:color w:val="000000"/>
                <w:sz w:val="20"/>
                <w:szCs w:val="20"/>
              </w:rPr>
              <w:br/>
              <w:t>- wysyłanie do administratora maila z powiadomieniem o awarii lub zmianie konfiguracji sprzętowej</w:t>
            </w:r>
            <w:r w:rsidRPr="0091091B">
              <w:rPr>
                <w:rFonts w:asciiTheme="minorHAnsi" w:hAnsiTheme="minorHAnsi" w:cstheme="minorHAnsi"/>
                <w:color w:val="000000"/>
                <w:sz w:val="20"/>
                <w:szCs w:val="20"/>
              </w:rPr>
              <w:br/>
              <w:t>- możliwość podłączenia lokalnego poprzez złącze RS-232</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możliwość zarządzania bezpośredniego poprzez złącze USB umieszczone na froncie obudowy.</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Dodatkowe oprogramowanie umożliwiające zarządzanie poprzez sieć, spełniające minimalne wymagania:</w:t>
            </w:r>
            <w:r w:rsidRPr="0091091B">
              <w:rPr>
                <w:rFonts w:asciiTheme="minorHAnsi" w:hAnsiTheme="minorHAnsi" w:cstheme="minorHAnsi"/>
                <w:color w:val="000000"/>
                <w:sz w:val="20"/>
                <w:szCs w:val="20"/>
              </w:rPr>
              <w:br/>
              <w:t>- Wsparcie dla serwerów, urządzeń sieciowych oraz pamięci masowych</w:t>
            </w:r>
            <w:r w:rsidRPr="0091091B">
              <w:rPr>
                <w:rFonts w:asciiTheme="minorHAnsi" w:hAnsiTheme="minorHAnsi" w:cstheme="minorHAnsi"/>
                <w:color w:val="000000"/>
                <w:sz w:val="20"/>
                <w:szCs w:val="20"/>
              </w:rPr>
              <w:br/>
              <w:t xml:space="preserve">- Możliwość zarządzania dostarczonymi serwerami bez udziału dedykowanego agenta </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 Wsparcie dla protokołów– WMI, SNMP, IPMI, </w:t>
            </w:r>
            <w:proofErr w:type="spellStart"/>
            <w:r w:rsidRPr="0091091B">
              <w:rPr>
                <w:rFonts w:asciiTheme="minorHAnsi" w:hAnsiTheme="minorHAnsi" w:cstheme="minorHAnsi"/>
                <w:color w:val="000000"/>
                <w:sz w:val="20"/>
                <w:szCs w:val="20"/>
              </w:rPr>
              <w:t>WSMan</w:t>
            </w:r>
            <w:proofErr w:type="spellEnd"/>
            <w:r w:rsidRPr="0091091B">
              <w:rPr>
                <w:rFonts w:asciiTheme="minorHAnsi" w:hAnsiTheme="minorHAnsi" w:cstheme="minorHAnsi"/>
                <w:color w:val="000000"/>
                <w:sz w:val="20"/>
                <w:szCs w:val="20"/>
              </w:rPr>
              <w:t>, Linux SSH</w:t>
            </w:r>
            <w:r w:rsidRPr="0091091B">
              <w:rPr>
                <w:rFonts w:asciiTheme="minorHAnsi" w:hAnsiTheme="minorHAnsi" w:cstheme="minorHAnsi"/>
                <w:color w:val="000000"/>
                <w:sz w:val="20"/>
                <w:szCs w:val="20"/>
              </w:rPr>
              <w:br/>
              <w:t xml:space="preserve">- Możliwość </w:t>
            </w:r>
            <w:proofErr w:type="spellStart"/>
            <w:r w:rsidRPr="0091091B">
              <w:rPr>
                <w:rFonts w:asciiTheme="minorHAnsi" w:hAnsiTheme="minorHAnsi" w:cstheme="minorHAnsi"/>
                <w:color w:val="000000"/>
                <w:sz w:val="20"/>
                <w:szCs w:val="20"/>
              </w:rPr>
              <w:t>oskryptowywania</w:t>
            </w:r>
            <w:proofErr w:type="spellEnd"/>
            <w:r w:rsidRPr="0091091B">
              <w:rPr>
                <w:rFonts w:asciiTheme="minorHAnsi" w:hAnsiTheme="minorHAnsi" w:cstheme="minorHAnsi"/>
                <w:color w:val="000000"/>
                <w:sz w:val="20"/>
                <w:szCs w:val="20"/>
              </w:rPr>
              <w:t xml:space="preserve"> procesu wykrywania urządzeń</w:t>
            </w:r>
            <w:r w:rsidRPr="0091091B">
              <w:rPr>
                <w:rFonts w:asciiTheme="minorHAnsi" w:hAnsiTheme="minorHAnsi" w:cstheme="minorHAnsi"/>
                <w:color w:val="000000"/>
                <w:sz w:val="20"/>
                <w:szCs w:val="20"/>
              </w:rPr>
              <w:br/>
              <w:t>- Możliwość uruchamiania procesu wykrywania urządzeń w oparciu o harmonogram</w:t>
            </w:r>
            <w:r w:rsidRPr="0091091B">
              <w:rPr>
                <w:rFonts w:asciiTheme="minorHAnsi" w:hAnsiTheme="minorHAnsi" w:cstheme="minorHAnsi"/>
                <w:color w:val="000000"/>
                <w:sz w:val="20"/>
                <w:szCs w:val="20"/>
              </w:rPr>
              <w:br/>
              <w:t>- Szczegółowy opis wykrytych systemów oraz ich komponentów</w:t>
            </w:r>
            <w:r w:rsidRPr="0091091B">
              <w:rPr>
                <w:rFonts w:asciiTheme="minorHAnsi" w:hAnsiTheme="minorHAnsi" w:cstheme="minorHAnsi"/>
                <w:color w:val="000000"/>
                <w:sz w:val="20"/>
                <w:szCs w:val="20"/>
              </w:rPr>
              <w:br/>
              <w:t>- Możliwość eksportu raportu do CSV, HTML, XLS</w:t>
            </w:r>
            <w:r w:rsidRPr="0091091B">
              <w:rPr>
                <w:rFonts w:asciiTheme="minorHAnsi" w:hAnsiTheme="minorHAnsi" w:cstheme="minorHAnsi"/>
                <w:color w:val="000000"/>
                <w:sz w:val="20"/>
                <w:szCs w:val="20"/>
              </w:rPr>
              <w:br/>
              <w:t>- Grupowanie urządzeń w oparciu o kryteria użytkownika</w:t>
            </w:r>
            <w:r w:rsidRPr="0091091B">
              <w:rPr>
                <w:rFonts w:asciiTheme="minorHAnsi" w:hAnsiTheme="minorHAnsi" w:cstheme="minorHAnsi"/>
                <w:color w:val="000000"/>
                <w:sz w:val="20"/>
                <w:szCs w:val="20"/>
              </w:rPr>
              <w:br/>
              <w:t>- Możliwość uruchamiania narzędzi zarządzających w poszczególnych urządzeniach</w:t>
            </w:r>
            <w:r w:rsidRPr="0091091B">
              <w:rPr>
                <w:rFonts w:asciiTheme="minorHAnsi" w:hAnsiTheme="minorHAnsi" w:cstheme="minorHAnsi"/>
                <w:color w:val="000000"/>
                <w:sz w:val="20"/>
                <w:szCs w:val="20"/>
              </w:rPr>
              <w:br/>
              <w:t>- Automatyczne skrypty CLI umożliwiające dodawanie i edycję grup urządzeń</w:t>
            </w:r>
            <w:r w:rsidRPr="0091091B">
              <w:rPr>
                <w:rFonts w:asciiTheme="minorHAnsi" w:hAnsiTheme="minorHAnsi" w:cstheme="minorHAnsi"/>
                <w:color w:val="000000"/>
                <w:sz w:val="20"/>
                <w:szCs w:val="20"/>
              </w:rPr>
              <w:br/>
              <w:t>- Szybki podgląd stanu środowiska</w:t>
            </w:r>
            <w:r w:rsidRPr="0091091B">
              <w:rPr>
                <w:rFonts w:asciiTheme="minorHAnsi" w:hAnsiTheme="minorHAnsi" w:cstheme="minorHAnsi"/>
                <w:color w:val="000000"/>
                <w:sz w:val="20"/>
                <w:szCs w:val="20"/>
              </w:rPr>
              <w:br/>
            </w:r>
            <w:r w:rsidRPr="0091091B">
              <w:rPr>
                <w:rFonts w:asciiTheme="minorHAnsi" w:hAnsiTheme="minorHAnsi" w:cstheme="minorHAnsi"/>
                <w:color w:val="000000"/>
                <w:sz w:val="20"/>
                <w:szCs w:val="20"/>
              </w:rPr>
              <w:lastRenderedPageBreak/>
              <w:t>- Podsumowanie stanu dla każdego urządzenia</w:t>
            </w:r>
            <w:r w:rsidRPr="0091091B">
              <w:rPr>
                <w:rFonts w:asciiTheme="minorHAnsi" w:hAnsiTheme="minorHAnsi" w:cstheme="minorHAnsi"/>
                <w:color w:val="000000"/>
                <w:sz w:val="20"/>
                <w:szCs w:val="20"/>
              </w:rPr>
              <w:br/>
              <w:t>- Szczegółowy status urządzenia/elementu/komponentu</w:t>
            </w:r>
            <w:r w:rsidRPr="0091091B">
              <w:rPr>
                <w:rFonts w:asciiTheme="minorHAnsi" w:hAnsiTheme="minorHAnsi" w:cstheme="minorHAnsi"/>
                <w:color w:val="000000"/>
                <w:sz w:val="20"/>
                <w:szCs w:val="20"/>
              </w:rPr>
              <w:br/>
              <w:t>- Generowanie alertów przy zmianie stanu urządzenia</w:t>
            </w:r>
            <w:r w:rsidRPr="0091091B">
              <w:rPr>
                <w:rFonts w:asciiTheme="minorHAnsi" w:hAnsiTheme="minorHAnsi" w:cstheme="minorHAnsi"/>
                <w:color w:val="000000"/>
                <w:sz w:val="20"/>
                <w:szCs w:val="20"/>
              </w:rPr>
              <w:br/>
              <w:t>- Filtry raportów umożliwiające podgląd najważniejszych zdarzeń</w:t>
            </w:r>
            <w:r w:rsidRPr="0091091B">
              <w:rPr>
                <w:rFonts w:asciiTheme="minorHAnsi" w:hAnsiTheme="minorHAnsi" w:cstheme="minorHAnsi"/>
                <w:color w:val="000000"/>
                <w:sz w:val="20"/>
                <w:szCs w:val="20"/>
              </w:rPr>
              <w:br/>
              <w:t xml:space="preserve">- Integracja z service </w:t>
            </w:r>
            <w:proofErr w:type="spellStart"/>
            <w:r w:rsidRPr="0091091B">
              <w:rPr>
                <w:rFonts w:asciiTheme="minorHAnsi" w:hAnsiTheme="minorHAnsi" w:cstheme="minorHAnsi"/>
                <w:color w:val="000000"/>
                <w:sz w:val="20"/>
                <w:szCs w:val="20"/>
              </w:rPr>
              <w:t>desk</w:t>
            </w:r>
            <w:proofErr w:type="spellEnd"/>
            <w:r w:rsidRPr="0091091B">
              <w:rPr>
                <w:rFonts w:asciiTheme="minorHAnsi" w:hAnsiTheme="minorHAnsi" w:cstheme="minorHAnsi"/>
                <w:color w:val="000000"/>
                <w:sz w:val="20"/>
                <w:szCs w:val="20"/>
              </w:rPr>
              <w:t xml:space="preserve"> producenta dostarczonej platformy sprzętowej </w:t>
            </w:r>
            <w:r w:rsidRPr="0091091B">
              <w:rPr>
                <w:rFonts w:asciiTheme="minorHAnsi" w:hAnsiTheme="minorHAnsi" w:cstheme="minorHAnsi"/>
                <w:color w:val="000000"/>
                <w:sz w:val="20"/>
                <w:szCs w:val="20"/>
              </w:rPr>
              <w:br/>
              <w:t>- Możliwość przejęcia zdalnego pulpitu</w:t>
            </w:r>
            <w:r w:rsidRPr="0091091B">
              <w:rPr>
                <w:rFonts w:asciiTheme="minorHAnsi" w:hAnsiTheme="minorHAnsi" w:cstheme="minorHAnsi"/>
                <w:color w:val="000000"/>
                <w:sz w:val="20"/>
                <w:szCs w:val="20"/>
              </w:rPr>
              <w:br/>
              <w:t>- Możliwość podmontowania wirtualnego napędu</w:t>
            </w:r>
            <w:r w:rsidRPr="0091091B">
              <w:rPr>
                <w:rFonts w:asciiTheme="minorHAnsi" w:hAnsiTheme="minorHAnsi" w:cstheme="minorHAnsi"/>
                <w:color w:val="000000"/>
                <w:sz w:val="20"/>
                <w:szCs w:val="20"/>
              </w:rPr>
              <w:br/>
              <w:t>- Automatyczne zaplanowanie akcji dla poszczególnych alertów w tym automatyczne tworzenie zgłoszeń serwisowych w oparciu o standardy przyjęte przez producentów oferowanego w tym postępowaniu sprzętu</w:t>
            </w:r>
            <w:r w:rsidRPr="0091091B">
              <w:rPr>
                <w:rFonts w:asciiTheme="minorHAnsi" w:hAnsiTheme="minorHAnsi" w:cstheme="minorHAnsi"/>
                <w:color w:val="000000"/>
                <w:sz w:val="20"/>
                <w:szCs w:val="20"/>
              </w:rPr>
              <w:br/>
              <w:t>- Kreator umożliwiający dostosowanie akcji dla wybranych alertów</w:t>
            </w:r>
            <w:r w:rsidRPr="0091091B">
              <w:rPr>
                <w:rFonts w:asciiTheme="minorHAnsi" w:hAnsiTheme="minorHAnsi" w:cstheme="minorHAnsi"/>
                <w:color w:val="000000"/>
                <w:sz w:val="20"/>
                <w:szCs w:val="20"/>
              </w:rPr>
              <w:br/>
              <w:t xml:space="preserve">- Możliwość importu plików MIB </w:t>
            </w:r>
            <w:r w:rsidRPr="0091091B">
              <w:rPr>
                <w:rFonts w:asciiTheme="minorHAnsi" w:hAnsiTheme="minorHAnsi" w:cstheme="minorHAnsi"/>
                <w:color w:val="000000"/>
                <w:sz w:val="20"/>
                <w:szCs w:val="20"/>
              </w:rPr>
              <w:br/>
              <w:t>- Przesyłanie alertów „</w:t>
            </w:r>
            <w:proofErr w:type="spellStart"/>
            <w:r w:rsidRPr="0091091B">
              <w:rPr>
                <w:rFonts w:asciiTheme="minorHAnsi" w:hAnsiTheme="minorHAnsi" w:cstheme="minorHAnsi"/>
                <w:color w:val="000000"/>
                <w:sz w:val="20"/>
                <w:szCs w:val="20"/>
              </w:rPr>
              <w:t>as-is</w:t>
            </w:r>
            <w:proofErr w:type="spellEnd"/>
            <w:r w:rsidRPr="0091091B">
              <w:rPr>
                <w:rFonts w:asciiTheme="minorHAnsi" w:hAnsiTheme="minorHAnsi" w:cstheme="minorHAnsi"/>
                <w:color w:val="000000"/>
                <w:sz w:val="20"/>
                <w:szCs w:val="20"/>
              </w:rPr>
              <w:t xml:space="preserve">” do innych konsol </w:t>
            </w:r>
            <w:proofErr w:type="spellStart"/>
            <w:r w:rsidRPr="0091091B">
              <w:rPr>
                <w:rFonts w:asciiTheme="minorHAnsi" w:hAnsiTheme="minorHAnsi" w:cstheme="minorHAnsi"/>
                <w:color w:val="000000"/>
                <w:sz w:val="20"/>
                <w:szCs w:val="20"/>
              </w:rPr>
              <w:t>konsol</w:t>
            </w:r>
            <w:proofErr w:type="spellEnd"/>
            <w:r w:rsidRPr="0091091B">
              <w:rPr>
                <w:rFonts w:asciiTheme="minorHAnsi" w:hAnsiTheme="minorHAnsi" w:cstheme="minorHAnsi"/>
                <w:color w:val="000000"/>
                <w:sz w:val="20"/>
                <w:szCs w:val="20"/>
              </w:rPr>
              <w:t xml:space="preserve"> firm trzecich</w:t>
            </w:r>
            <w:r w:rsidRPr="0091091B">
              <w:rPr>
                <w:rFonts w:asciiTheme="minorHAnsi" w:hAnsiTheme="minorHAnsi" w:cstheme="minorHAnsi"/>
                <w:color w:val="000000"/>
                <w:sz w:val="20"/>
                <w:szCs w:val="20"/>
              </w:rPr>
              <w:br/>
              <w:t xml:space="preserve">- Możliwość definiowania ról administratorów </w:t>
            </w:r>
            <w:r w:rsidRPr="0091091B">
              <w:rPr>
                <w:rFonts w:asciiTheme="minorHAnsi" w:hAnsiTheme="minorHAnsi" w:cstheme="minorHAnsi"/>
                <w:color w:val="000000"/>
                <w:sz w:val="20"/>
                <w:szCs w:val="20"/>
              </w:rPr>
              <w:br/>
              <w:t>- Możliwość zdalnej aktualizacji sterowników i oprogramowania wewnętrznego serwerów</w:t>
            </w:r>
            <w:r w:rsidRPr="0091091B">
              <w:rPr>
                <w:rFonts w:asciiTheme="minorHAnsi" w:hAnsiTheme="minorHAnsi" w:cstheme="minorHAnsi"/>
                <w:color w:val="000000"/>
                <w:sz w:val="20"/>
                <w:szCs w:val="20"/>
              </w:rPr>
              <w:br/>
              <w:t xml:space="preserve">- Aktualizacja oparta o wybranie źródła bibliotek (lokalna, </w:t>
            </w:r>
            <w:proofErr w:type="spellStart"/>
            <w:r w:rsidRPr="0091091B">
              <w:rPr>
                <w:rFonts w:asciiTheme="minorHAnsi" w:hAnsiTheme="minorHAnsi" w:cstheme="minorHAnsi"/>
                <w:color w:val="000000"/>
                <w:sz w:val="20"/>
                <w:szCs w:val="20"/>
              </w:rPr>
              <w:t>on-line</w:t>
            </w:r>
            <w:proofErr w:type="spellEnd"/>
            <w:r w:rsidRPr="0091091B">
              <w:rPr>
                <w:rFonts w:asciiTheme="minorHAnsi" w:hAnsiTheme="minorHAnsi" w:cstheme="minorHAnsi"/>
                <w:color w:val="000000"/>
                <w:sz w:val="20"/>
                <w:szCs w:val="20"/>
              </w:rPr>
              <w:t xml:space="preserve"> producenta oferowanego rozwiązania)</w:t>
            </w:r>
            <w:r w:rsidRPr="0091091B">
              <w:rPr>
                <w:rFonts w:asciiTheme="minorHAnsi" w:hAnsiTheme="minorHAnsi" w:cstheme="minorHAnsi"/>
                <w:color w:val="000000"/>
                <w:sz w:val="20"/>
                <w:szCs w:val="20"/>
              </w:rPr>
              <w:br/>
              <w:t>- Możliwość instalacji sterowników i oprogramowania wewnętrznego bez potrzeby instalacji agenta</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Możliwość automatycznego generowania i zgłaszania incydentów awarii bezpośrednio do centrum serwisowego producenta serwerów</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r w:rsidRPr="0091091B">
              <w:rPr>
                <w:rFonts w:asciiTheme="minorHAnsi" w:hAnsiTheme="minorHAnsi" w:cstheme="minorHAnsi"/>
                <w:color w:val="000000"/>
                <w:sz w:val="20"/>
                <w:szCs w:val="20"/>
              </w:rPr>
              <w:br/>
              <w:t xml:space="preserve">- możliwość automatycznego przywracania ustawień </w:t>
            </w:r>
            <w:proofErr w:type="spellStart"/>
            <w:r w:rsidRPr="0091091B">
              <w:rPr>
                <w:rFonts w:asciiTheme="minorHAnsi" w:hAnsiTheme="minorHAnsi" w:cstheme="minorHAnsi"/>
                <w:color w:val="000000"/>
                <w:sz w:val="20"/>
                <w:szCs w:val="20"/>
              </w:rPr>
              <w:t>serwera,kart</w:t>
            </w:r>
            <w:proofErr w:type="spellEnd"/>
            <w:r w:rsidRPr="0091091B">
              <w:rPr>
                <w:rFonts w:asciiTheme="minorHAnsi" w:hAnsiTheme="minorHAnsi" w:cstheme="minorHAnsi"/>
                <w:color w:val="000000"/>
                <w:sz w:val="20"/>
                <w:szCs w:val="20"/>
              </w:rPr>
              <w:t xml:space="preserve"> sieciowych, BIOS, wersji </w:t>
            </w:r>
            <w:proofErr w:type="spellStart"/>
            <w:r w:rsidRPr="0091091B">
              <w:rPr>
                <w:rFonts w:asciiTheme="minorHAnsi" w:hAnsiTheme="minorHAnsi" w:cstheme="minorHAnsi"/>
                <w:color w:val="000000"/>
                <w:sz w:val="20"/>
                <w:szCs w:val="20"/>
              </w:rPr>
              <w:t>firmware</w:t>
            </w:r>
            <w:proofErr w:type="spellEnd"/>
            <w:r w:rsidRPr="0091091B">
              <w:rPr>
                <w:rFonts w:asciiTheme="minorHAnsi" w:hAnsiTheme="minorHAnsi" w:cstheme="minorHAnsi"/>
                <w:color w:val="000000"/>
                <w:sz w:val="20"/>
                <w:szCs w:val="20"/>
              </w:rPr>
              <w:t xml:space="preserve"> w przypadku awarii i wymiany któregoś z komponentów (w tym kontrolera RAID, kart sieciowych, płyty głównej) zapisanych na dedykowanej pamięci </w:t>
            </w:r>
            <w:proofErr w:type="spellStart"/>
            <w:r w:rsidRPr="0091091B">
              <w:rPr>
                <w:rFonts w:asciiTheme="minorHAnsi" w:hAnsiTheme="minorHAnsi" w:cstheme="minorHAnsi"/>
                <w:color w:val="000000"/>
                <w:sz w:val="20"/>
                <w:szCs w:val="20"/>
              </w:rPr>
              <w:t>flash</w:t>
            </w:r>
            <w:proofErr w:type="spellEnd"/>
            <w:r w:rsidRPr="0091091B">
              <w:rPr>
                <w:rFonts w:asciiTheme="minorHAnsi" w:hAnsiTheme="minorHAnsi" w:cstheme="minorHAnsi"/>
                <w:color w:val="000000"/>
                <w:sz w:val="20"/>
                <w:szCs w:val="20"/>
              </w:rPr>
              <w:t xml:space="preserve"> wbudowanej na karcie zarządzającej.</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91091B" w:rsidTr="0091091B">
        <w:trPr>
          <w:trHeight w:val="3098"/>
          <w:jc w:val="center"/>
        </w:trPr>
        <w:tc>
          <w:tcPr>
            <w:tcW w:w="1880" w:type="dxa"/>
            <w:noWrap/>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lastRenderedPageBreak/>
              <w:t>Gwarancja</w:t>
            </w:r>
          </w:p>
        </w:tc>
        <w:tc>
          <w:tcPr>
            <w:tcW w:w="4499" w:type="dxa"/>
            <w:tcMar>
              <w:top w:w="0" w:type="dxa"/>
              <w:left w:w="108" w:type="dxa"/>
              <w:bottom w:w="0" w:type="dxa"/>
              <w:right w:w="108" w:type="dxa"/>
            </w:tcMar>
            <w:hideMark/>
          </w:tcPr>
          <w:p w:rsidR="0091091B" w:rsidRPr="0091091B" w:rsidRDefault="00E36CAC" w:rsidP="0091091B">
            <w:pPr>
              <w:rPr>
                <w:rFonts w:asciiTheme="minorHAnsi" w:hAnsiTheme="minorHAnsi" w:cstheme="minorHAnsi"/>
                <w:color w:val="000000" w:themeColor="text1"/>
                <w:sz w:val="20"/>
                <w:szCs w:val="20"/>
              </w:rPr>
            </w:pPr>
            <w:r>
              <w:rPr>
                <w:rFonts w:asciiTheme="minorHAnsi" w:hAnsiTheme="minorHAnsi" w:cstheme="minorHAnsi"/>
                <w:color w:val="000000"/>
                <w:sz w:val="20"/>
                <w:szCs w:val="20"/>
              </w:rPr>
              <w:t xml:space="preserve"> min. 24 miesięczna gwarancja</w:t>
            </w:r>
            <w:r w:rsidR="0091091B" w:rsidRPr="0091091B">
              <w:rPr>
                <w:rFonts w:asciiTheme="minorHAnsi" w:hAnsiTheme="minorHAnsi" w:cstheme="minorHAnsi"/>
                <w:color w:val="000000"/>
                <w:sz w:val="20"/>
                <w:szCs w:val="20"/>
              </w:rPr>
              <w:t xml:space="preserve"> realizowanej w miejscu instalacji sprzętu, z czasem reakcji do następnego dnia roboczego od przyjęcia zgłoszenia, możliwość zgłaszania awarii w trybie 24x7x365 poprzez ogólnopolską linię telefoniczną producenta.</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W przypadku awarii dyski twarde pozostają własnością Zamawiającego.</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 xml:space="preserve">Możliwość sprawdzenia statusu gwarancji poprzez stronę producenta podając unikatowy numer urządzenia, oraz pobieranie uaktualnień </w:t>
            </w:r>
            <w:proofErr w:type="spellStart"/>
            <w:r w:rsidRPr="0091091B">
              <w:rPr>
                <w:rFonts w:asciiTheme="minorHAnsi" w:hAnsiTheme="minorHAnsi" w:cstheme="minorHAnsi"/>
                <w:color w:val="000000"/>
                <w:sz w:val="20"/>
                <w:szCs w:val="20"/>
              </w:rPr>
              <w:t>mikrokodu</w:t>
            </w:r>
            <w:proofErr w:type="spellEnd"/>
            <w:r w:rsidRPr="0091091B">
              <w:rPr>
                <w:rFonts w:asciiTheme="minorHAnsi" w:hAnsiTheme="minorHAnsi" w:cstheme="minorHAnsi"/>
                <w:color w:val="000000"/>
                <w:sz w:val="20"/>
                <w:szCs w:val="20"/>
              </w:rPr>
              <w:t xml:space="preserve"> oraz sterowników  nawet w przypadku wygaśnięcia gwarancji serwera.</w:t>
            </w:r>
          </w:p>
          <w:p w:rsidR="0091091B" w:rsidRPr="0091091B" w:rsidRDefault="0091091B" w:rsidP="0091091B">
            <w:pPr>
              <w:rPr>
                <w:rFonts w:asciiTheme="minorHAnsi" w:hAnsiTheme="minorHAnsi" w:cstheme="minorHAnsi"/>
                <w:color w:val="000000"/>
                <w:sz w:val="20"/>
                <w:szCs w:val="20"/>
              </w:rPr>
            </w:pPr>
            <w:r w:rsidRPr="0091091B">
              <w:rPr>
                <w:rFonts w:asciiTheme="minorHAnsi" w:hAnsiTheme="minorHAnsi" w:cstheme="minorHAnsi"/>
                <w:color w:val="000000"/>
                <w:sz w:val="20"/>
                <w:szCs w:val="20"/>
              </w:rPr>
              <w:t>Możliwość telefonicznego i elektronicznego sprawdzenia konfiguracji sprzętowej serwera oraz warunków gwarancji po podaniu numeru seryjnego bezpośrednio u producenta oraz poprzez stronę internetową producenta lub jego przedstawiciela.</w:t>
            </w:r>
            <w:r w:rsidRPr="0091091B">
              <w:rPr>
                <w:rFonts w:asciiTheme="minorHAnsi" w:hAnsiTheme="minorHAnsi" w:cstheme="minorHAnsi"/>
                <w:color w:val="000000"/>
                <w:sz w:val="20"/>
                <w:szCs w:val="20"/>
              </w:rPr>
              <w:br/>
              <w:t>Dokumentacja dostarczona wraz z serwerem dostępna w języku polskim lub angielskim.</w:t>
            </w:r>
            <w:r w:rsidRPr="0091091B">
              <w:rPr>
                <w:rFonts w:asciiTheme="minorHAnsi" w:hAnsiTheme="minorHAnsi" w:cstheme="minorHAnsi"/>
                <w:color w:val="000000"/>
                <w:sz w:val="20"/>
                <w:szCs w:val="20"/>
              </w:rPr>
              <w:br/>
              <w:t xml:space="preserve">Możliwość sprawdzenia statusu gwarancji poprzez stronę producenta podając unikatowy numer urządzenia, oraz pobieranie najnowszych uaktualnień </w:t>
            </w:r>
            <w:proofErr w:type="spellStart"/>
            <w:r w:rsidRPr="0091091B">
              <w:rPr>
                <w:rFonts w:asciiTheme="minorHAnsi" w:hAnsiTheme="minorHAnsi" w:cstheme="minorHAnsi"/>
                <w:color w:val="000000"/>
                <w:sz w:val="20"/>
                <w:szCs w:val="20"/>
              </w:rPr>
              <w:t>mikrokodu</w:t>
            </w:r>
            <w:proofErr w:type="spellEnd"/>
            <w:r w:rsidRPr="0091091B">
              <w:rPr>
                <w:rFonts w:asciiTheme="minorHAnsi" w:hAnsiTheme="minorHAnsi" w:cstheme="minorHAnsi"/>
                <w:color w:val="000000"/>
                <w:sz w:val="20"/>
                <w:szCs w:val="20"/>
              </w:rPr>
              <w:t xml:space="preserve"> oraz sterowników  nawet w przypadku wygaśnięcia gwarancji serwera.</w:t>
            </w:r>
          </w:p>
        </w:tc>
        <w:tc>
          <w:tcPr>
            <w:tcW w:w="4402" w:type="dxa"/>
          </w:tcPr>
          <w:p w:rsidR="0091091B" w:rsidRPr="0091091B" w:rsidRDefault="0091091B" w:rsidP="0091091B">
            <w:pPr>
              <w:rPr>
                <w:rFonts w:asciiTheme="minorHAnsi" w:hAnsiTheme="minorHAnsi" w:cstheme="minorHAnsi"/>
                <w:color w:val="000000"/>
                <w:sz w:val="20"/>
                <w:szCs w:val="20"/>
              </w:rPr>
            </w:pPr>
          </w:p>
        </w:tc>
      </w:tr>
      <w:tr w:rsidR="0091091B" w:rsidRPr="0040109B" w:rsidTr="0091091B">
        <w:trPr>
          <w:trHeight w:val="1305"/>
          <w:jc w:val="center"/>
        </w:trPr>
        <w:tc>
          <w:tcPr>
            <w:tcW w:w="1880" w:type="dxa"/>
            <w:noWrap/>
            <w:tcMar>
              <w:top w:w="0" w:type="dxa"/>
              <w:left w:w="108" w:type="dxa"/>
              <w:bottom w:w="0" w:type="dxa"/>
              <w:right w:w="108" w:type="dxa"/>
            </w:tcMar>
            <w:vAlign w:val="center"/>
            <w:hideMark/>
          </w:tcPr>
          <w:p w:rsidR="0091091B" w:rsidRPr="0091091B" w:rsidRDefault="0091091B" w:rsidP="0091091B">
            <w:pPr>
              <w:jc w:val="center"/>
              <w:rPr>
                <w:rFonts w:asciiTheme="minorHAnsi" w:hAnsiTheme="minorHAnsi" w:cstheme="minorHAnsi"/>
                <w:b/>
                <w:bCs/>
                <w:color w:val="000000"/>
                <w:sz w:val="20"/>
                <w:szCs w:val="20"/>
              </w:rPr>
            </w:pPr>
            <w:r w:rsidRPr="0091091B">
              <w:rPr>
                <w:rFonts w:asciiTheme="minorHAnsi" w:hAnsiTheme="minorHAnsi" w:cstheme="minorHAnsi"/>
                <w:b/>
                <w:bCs/>
                <w:color w:val="000000"/>
                <w:sz w:val="20"/>
                <w:szCs w:val="20"/>
              </w:rPr>
              <w:t>Certyfikaty</w:t>
            </w:r>
          </w:p>
        </w:tc>
        <w:tc>
          <w:tcPr>
            <w:tcW w:w="4499" w:type="dxa"/>
            <w:tcMar>
              <w:top w:w="0" w:type="dxa"/>
              <w:left w:w="108" w:type="dxa"/>
              <w:bottom w:w="0" w:type="dxa"/>
              <w:right w:w="108" w:type="dxa"/>
            </w:tcMar>
            <w:hideMark/>
          </w:tcPr>
          <w:p w:rsidR="0091091B" w:rsidRPr="00B87E61" w:rsidRDefault="0091091B" w:rsidP="0091091B">
            <w:pPr>
              <w:rPr>
                <w:rFonts w:asciiTheme="minorHAnsi" w:hAnsiTheme="minorHAnsi" w:cstheme="minorHAnsi"/>
                <w:color w:val="000000"/>
                <w:sz w:val="20"/>
                <w:szCs w:val="20"/>
                <w:lang w:val="en-US"/>
              </w:rPr>
            </w:pPr>
            <w:proofErr w:type="spellStart"/>
            <w:r w:rsidRPr="00B87E61">
              <w:rPr>
                <w:rFonts w:asciiTheme="minorHAnsi" w:hAnsiTheme="minorHAnsi" w:cstheme="minorHAnsi"/>
                <w:color w:val="000000"/>
                <w:sz w:val="20"/>
                <w:szCs w:val="20"/>
                <w:lang w:val="en-US"/>
              </w:rPr>
              <w:t>Oferowany</w:t>
            </w:r>
            <w:proofErr w:type="spellEnd"/>
            <w:r w:rsidRPr="00B87E61">
              <w:rPr>
                <w:rFonts w:asciiTheme="minorHAnsi" w:hAnsiTheme="minorHAnsi" w:cstheme="minorHAnsi"/>
                <w:color w:val="000000"/>
                <w:sz w:val="20"/>
                <w:szCs w:val="20"/>
                <w:lang w:val="en-US"/>
              </w:rPr>
              <w:t xml:space="preserve"> </w:t>
            </w:r>
            <w:proofErr w:type="spellStart"/>
            <w:r w:rsidRPr="00B87E61">
              <w:rPr>
                <w:rFonts w:asciiTheme="minorHAnsi" w:hAnsiTheme="minorHAnsi" w:cstheme="minorHAnsi"/>
                <w:color w:val="000000"/>
                <w:sz w:val="20"/>
                <w:szCs w:val="20"/>
                <w:lang w:val="en-US"/>
              </w:rPr>
              <w:t>serwer</w:t>
            </w:r>
            <w:proofErr w:type="spellEnd"/>
            <w:r w:rsidRPr="00B87E61">
              <w:rPr>
                <w:rFonts w:asciiTheme="minorHAnsi" w:hAnsiTheme="minorHAnsi" w:cstheme="minorHAnsi"/>
                <w:color w:val="000000"/>
                <w:sz w:val="20"/>
                <w:szCs w:val="20"/>
                <w:lang w:val="en-US"/>
              </w:rPr>
              <w:t xml:space="preserve"> </w:t>
            </w:r>
            <w:proofErr w:type="spellStart"/>
            <w:r w:rsidRPr="00B87E61">
              <w:rPr>
                <w:rFonts w:asciiTheme="minorHAnsi" w:hAnsiTheme="minorHAnsi" w:cstheme="minorHAnsi"/>
                <w:color w:val="000000"/>
                <w:sz w:val="20"/>
                <w:szCs w:val="20"/>
                <w:lang w:val="en-US"/>
              </w:rPr>
              <w:t>musi</w:t>
            </w:r>
            <w:proofErr w:type="spellEnd"/>
            <w:r w:rsidRPr="00B87E61">
              <w:rPr>
                <w:rFonts w:asciiTheme="minorHAnsi" w:hAnsiTheme="minorHAnsi" w:cstheme="minorHAnsi"/>
                <w:color w:val="000000"/>
                <w:sz w:val="20"/>
                <w:szCs w:val="20"/>
                <w:lang w:val="en-US"/>
              </w:rPr>
              <w:t xml:space="preserve"> </w:t>
            </w:r>
            <w:proofErr w:type="spellStart"/>
            <w:r w:rsidRPr="00B87E61">
              <w:rPr>
                <w:rFonts w:asciiTheme="minorHAnsi" w:hAnsiTheme="minorHAnsi" w:cstheme="minorHAnsi"/>
                <w:color w:val="000000"/>
                <w:sz w:val="20"/>
                <w:szCs w:val="20"/>
                <w:lang w:val="en-US"/>
              </w:rPr>
              <w:t>znajdować</w:t>
            </w:r>
            <w:proofErr w:type="spellEnd"/>
            <w:r w:rsidRPr="00B87E61">
              <w:rPr>
                <w:rFonts w:asciiTheme="minorHAnsi" w:hAnsiTheme="minorHAnsi" w:cstheme="minorHAnsi"/>
                <w:color w:val="000000"/>
                <w:sz w:val="20"/>
                <w:szCs w:val="20"/>
                <w:lang w:val="en-US"/>
              </w:rPr>
              <w:t xml:space="preserve"> </w:t>
            </w:r>
            <w:proofErr w:type="spellStart"/>
            <w:r w:rsidRPr="00B87E61">
              <w:rPr>
                <w:rFonts w:asciiTheme="minorHAnsi" w:hAnsiTheme="minorHAnsi" w:cstheme="minorHAnsi"/>
                <w:color w:val="000000"/>
                <w:sz w:val="20"/>
                <w:szCs w:val="20"/>
                <w:lang w:val="en-US"/>
              </w:rPr>
              <w:t>się</w:t>
            </w:r>
            <w:proofErr w:type="spellEnd"/>
            <w:r w:rsidRPr="00B87E61">
              <w:rPr>
                <w:rFonts w:asciiTheme="minorHAnsi" w:hAnsiTheme="minorHAnsi" w:cstheme="minorHAnsi"/>
                <w:color w:val="000000"/>
                <w:sz w:val="20"/>
                <w:szCs w:val="20"/>
                <w:lang w:val="en-US"/>
              </w:rPr>
              <w:t xml:space="preserve"> </w:t>
            </w:r>
            <w:proofErr w:type="spellStart"/>
            <w:r w:rsidRPr="00B87E61">
              <w:rPr>
                <w:rFonts w:asciiTheme="minorHAnsi" w:hAnsiTheme="minorHAnsi" w:cstheme="minorHAnsi"/>
                <w:color w:val="000000"/>
                <w:sz w:val="20"/>
                <w:szCs w:val="20"/>
                <w:lang w:val="en-US"/>
              </w:rPr>
              <w:t>na</w:t>
            </w:r>
            <w:proofErr w:type="spellEnd"/>
            <w:r w:rsidRPr="00B87E61">
              <w:rPr>
                <w:rFonts w:asciiTheme="minorHAnsi" w:hAnsiTheme="minorHAnsi" w:cstheme="minorHAnsi"/>
                <w:color w:val="000000"/>
                <w:sz w:val="20"/>
                <w:szCs w:val="20"/>
                <w:lang w:val="en-US"/>
              </w:rPr>
              <w:t xml:space="preserve"> </w:t>
            </w:r>
            <w:proofErr w:type="spellStart"/>
            <w:r w:rsidRPr="00B87E61">
              <w:rPr>
                <w:rFonts w:asciiTheme="minorHAnsi" w:hAnsiTheme="minorHAnsi" w:cstheme="minorHAnsi"/>
                <w:color w:val="000000"/>
                <w:sz w:val="20"/>
                <w:szCs w:val="20"/>
                <w:lang w:val="en-US"/>
              </w:rPr>
              <w:t>liście</w:t>
            </w:r>
            <w:proofErr w:type="spellEnd"/>
            <w:r w:rsidRPr="00B87E61">
              <w:rPr>
                <w:rFonts w:asciiTheme="minorHAnsi" w:hAnsiTheme="minorHAnsi" w:cstheme="minorHAnsi"/>
                <w:color w:val="000000"/>
                <w:sz w:val="20"/>
                <w:szCs w:val="20"/>
                <w:lang w:val="en-US"/>
              </w:rPr>
              <w:t xml:space="preserve"> Windows Server Catalog </w:t>
            </w:r>
            <w:proofErr w:type="spellStart"/>
            <w:r w:rsidRPr="00B87E61">
              <w:rPr>
                <w:rFonts w:asciiTheme="minorHAnsi" w:hAnsiTheme="minorHAnsi" w:cstheme="minorHAnsi"/>
                <w:color w:val="000000"/>
                <w:sz w:val="20"/>
                <w:szCs w:val="20"/>
                <w:lang w:val="en-US"/>
              </w:rPr>
              <w:t>i</w:t>
            </w:r>
            <w:proofErr w:type="spellEnd"/>
            <w:r w:rsidRPr="00B87E61">
              <w:rPr>
                <w:rFonts w:asciiTheme="minorHAnsi" w:hAnsiTheme="minorHAnsi" w:cstheme="minorHAnsi"/>
                <w:color w:val="000000"/>
                <w:sz w:val="20"/>
                <w:szCs w:val="20"/>
                <w:lang w:val="en-US"/>
              </w:rPr>
              <w:t xml:space="preserve"> </w:t>
            </w:r>
            <w:proofErr w:type="spellStart"/>
            <w:r w:rsidRPr="00B87E61">
              <w:rPr>
                <w:rFonts w:asciiTheme="minorHAnsi" w:hAnsiTheme="minorHAnsi" w:cstheme="minorHAnsi"/>
                <w:color w:val="000000"/>
                <w:sz w:val="20"/>
                <w:szCs w:val="20"/>
                <w:lang w:val="en-US"/>
              </w:rPr>
              <w:t>posiadać</w:t>
            </w:r>
            <w:proofErr w:type="spellEnd"/>
            <w:r w:rsidRPr="00B87E61">
              <w:rPr>
                <w:rFonts w:asciiTheme="minorHAnsi" w:hAnsiTheme="minorHAnsi" w:cstheme="minorHAnsi"/>
                <w:color w:val="000000"/>
                <w:sz w:val="20"/>
                <w:szCs w:val="20"/>
                <w:lang w:val="en-US"/>
              </w:rPr>
              <w:t xml:space="preserve"> status „Certified for Windows” </w:t>
            </w:r>
            <w:proofErr w:type="spellStart"/>
            <w:r w:rsidRPr="00B87E61">
              <w:rPr>
                <w:rFonts w:asciiTheme="minorHAnsi" w:hAnsiTheme="minorHAnsi" w:cstheme="minorHAnsi"/>
                <w:color w:val="000000"/>
                <w:sz w:val="20"/>
                <w:szCs w:val="20"/>
                <w:lang w:val="en-US"/>
              </w:rPr>
              <w:t>dla</w:t>
            </w:r>
            <w:proofErr w:type="spellEnd"/>
            <w:r w:rsidRPr="00B87E61">
              <w:rPr>
                <w:rFonts w:asciiTheme="minorHAnsi" w:hAnsiTheme="minorHAnsi" w:cstheme="minorHAnsi"/>
                <w:color w:val="000000"/>
                <w:sz w:val="20"/>
                <w:szCs w:val="20"/>
                <w:lang w:val="en-US"/>
              </w:rPr>
              <w:t xml:space="preserve"> </w:t>
            </w:r>
            <w:proofErr w:type="spellStart"/>
            <w:r w:rsidRPr="00B87E61">
              <w:rPr>
                <w:rFonts w:asciiTheme="minorHAnsi" w:hAnsiTheme="minorHAnsi" w:cstheme="minorHAnsi"/>
                <w:color w:val="000000"/>
                <w:sz w:val="20"/>
                <w:szCs w:val="20"/>
                <w:lang w:val="en-US"/>
              </w:rPr>
              <w:t>systemów</w:t>
            </w:r>
            <w:proofErr w:type="spellEnd"/>
            <w:r w:rsidRPr="00B87E61">
              <w:rPr>
                <w:rFonts w:asciiTheme="minorHAnsi" w:hAnsiTheme="minorHAnsi" w:cstheme="minorHAnsi"/>
                <w:color w:val="000000"/>
                <w:sz w:val="20"/>
                <w:szCs w:val="20"/>
                <w:lang w:val="en-US"/>
              </w:rPr>
              <w:t xml:space="preserve"> Microsoft Windows Server 2008 R2, Microsoft Windows Server 2012, Microsoft Windows Server 2012 R2.</w:t>
            </w:r>
            <w:r w:rsidRPr="00B87E61">
              <w:rPr>
                <w:rFonts w:asciiTheme="minorHAnsi" w:hAnsiTheme="minorHAnsi" w:cstheme="minorHAnsi"/>
                <w:color w:val="000000"/>
                <w:sz w:val="20"/>
                <w:szCs w:val="20"/>
                <w:lang w:val="en-US"/>
              </w:rPr>
              <w:br/>
            </w:r>
            <w:proofErr w:type="spellStart"/>
            <w:r w:rsidRPr="00B87E61">
              <w:rPr>
                <w:rFonts w:asciiTheme="minorHAnsi" w:hAnsiTheme="minorHAnsi" w:cstheme="minorHAnsi"/>
                <w:color w:val="000000"/>
                <w:sz w:val="20"/>
                <w:szCs w:val="20"/>
                <w:lang w:val="en-US"/>
              </w:rPr>
              <w:t>Zgodność</w:t>
            </w:r>
            <w:proofErr w:type="spellEnd"/>
            <w:r w:rsidRPr="00B87E61">
              <w:rPr>
                <w:rFonts w:asciiTheme="minorHAnsi" w:hAnsiTheme="minorHAnsi" w:cstheme="minorHAnsi"/>
                <w:color w:val="000000"/>
                <w:sz w:val="20"/>
                <w:szCs w:val="20"/>
                <w:lang w:val="en-US"/>
              </w:rPr>
              <w:t xml:space="preserve"> z </w:t>
            </w:r>
            <w:proofErr w:type="spellStart"/>
            <w:r w:rsidRPr="00B87E61">
              <w:rPr>
                <w:rFonts w:asciiTheme="minorHAnsi" w:hAnsiTheme="minorHAnsi" w:cstheme="minorHAnsi"/>
                <w:color w:val="000000"/>
                <w:sz w:val="20"/>
                <w:szCs w:val="20"/>
                <w:lang w:val="en-US"/>
              </w:rPr>
              <w:t>wirtualizatorami</w:t>
            </w:r>
            <w:proofErr w:type="spellEnd"/>
            <w:r w:rsidRPr="00B87E61">
              <w:rPr>
                <w:rFonts w:asciiTheme="minorHAnsi" w:hAnsiTheme="minorHAnsi" w:cstheme="minorHAnsi"/>
                <w:color w:val="000000"/>
                <w:sz w:val="20"/>
                <w:szCs w:val="20"/>
                <w:lang w:val="en-US"/>
              </w:rPr>
              <w:t xml:space="preserve"> Citrix, </w:t>
            </w:r>
            <w:proofErr w:type="spellStart"/>
            <w:r w:rsidRPr="00B87E61">
              <w:rPr>
                <w:rFonts w:asciiTheme="minorHAnsi" w:hAnsiTheme="minorHAnsi" w:cstheme="minorHAnsi"/>
                <w:color w:val="000000"/>
                <w:sz w:val="20"/>
                <w:szCs w:val="20"/>
                <w:lang w:val="en-US"/>
              </w:rPr>
              <w:t>Vmware</w:t>
            </w:r>
            <w:proofErr w:type="spellEnd"/>
            <w:r w:rsidRPr="00B87E61">
              <w:rPr>
                <w:rFonts w:asciiTheme="minorHAnsi" w:hAnsiTheme="minorHAnsi" w:cstheme="minorHAnsi"/>
                <w:color w:val="000000"/>
                <w:sz w:val="20"/>
                <w:szCs w:val="20"/>
                <w:lang w:val="en-US"/>
              </w:rPr>
              <w:t xml:space="preserve"> </w:t>
            </w:r>
            <w:proofErr w:type="spellStart"/>
            <w:r w:rsidRPr="00B87E61">
              <w:rPr>
                <w:rFonts w:asciiTheme="minorHAnsi" w:hAnsiTheme="minorHAnsi" w:cstheme="minorHAnsi"/>
                <w:color w:val="000000"/>
                <w:sz w:val="20"/>
                <w:szCs w:val="20"/>
                <w:lang w:val="en-US"/>
              </w:rPr>
              <w:t>vSphere</w:t>
            </w:r>
            <w:proofErr w:type="spellEnd"/>
            <w:r w:rsidRPr="00B87E61">
              <w:rPr>
                <w:rFonts w:asciiTheme="minorHAnsi" w:hAnsiTheme="minorHAnsi" w:cstheme="minorHAnsi"/>
                <w:color w:val="000000"/>
                <w:sz w:val="20"/>
                <w:szCs w:val="20"/>
                <w:lang w:val="en-US"/>
              </w:rPr>
              <w:t>, Microsoft Hyper-V.</w:t>
            </w:r>
            <w:r w:rsidRPr="00B87E61">
              <w:rPr>
                <w:rFonts w:asciiTheme="minorHAnsi" w:hAnsiTheme="minorHAnsi" w:cstheme="minorHAnsi"/>
                <w:color w:val="000000"/>
                <w:sz w:val="20"/>
                <w:szCs w:val="20"/>
                <w:lang w:val="en-US"/>
              </w:rPr>
              <w:br/>
            </w:r>
            <w:proofErr w:type="spellStart"/>
            <w:r w:rsidRPr="00B87E61">
              <w:rPr>
                <w:rFonts w:asciiTheme="minorHAnsi" w:hAnsiTheme="minorHAnsi" w:cstheme="minorHAnsi"/>
                <w:color w:val="000000"/>
                <w:sz w:val="20"/>
                <w:szCs w:val="20"/>
                <w:lang w:val="en-US"/>
              </w:rPr>
              <w:t>Zgodność</w:t>
            </w:r>
            <w:proofErr w:type="spellEnd"/>
            <w:r w:rsidRPr="00B87E61">
              <w:rPr>
                <w:rFonts w:asciiTheme="minorHAnsi" w:hAnsiTheme="minorHAnsi" w:cstheme="minorHAnsi"/>
                <w:color w:val="000000"/>
                <w:sz w:val="20"/>
                <w:szCs w:val="20"/>
                <w:lang w:val="en-US"/>
              </w:rPr>
              <w:t xml:space="preserve"> z </w:t>
            </w:r>
            <w:proofErr w:type="spellStart"/>
            <w:r w:rsidRPr="00B87E61">
              <w:rPr>
                <w:rFonts w:asciiTheme="minorHAnsi" w:hAnsiTheme="minorHAnsi" w:cstheme="minorHAnsi"/>
                <w:color w:val="000000"/>
                <w:sz w:val="20"/>
                <w:szCs w:val="20"/>
                <w:lang w:val="en-US"/>
              </w:rPr>
              <w:t>systemami</w:t>
            </w:r>
            <w:proofErr w:type="spellEnd"/>
            <w:r w:rsidRPr="00B87E61">
              <w:rPr>
                <w:rFonts w:asciiTheme="minorHAnsi" w:hAnsiTheme="minorHAnsi" w:cstheme="minorHAnsi"/>
                <w:color w:val="000000"/>
                <w:sz w:val="20"/>
                <w:szCs w:val="20"/>
                <w:lang w:val="en-US"/>
              </w:rPr>
              <w:t xml:space="preserve"> SUSE Linux Enterprise Server, </w:t>
            </w:r>
            <w:proofErr w:type="spellStart"/>
            <w:r w:rsidRPr="00B87E61">
              <w:rPr>
                <w:rFonts w:asciiTheme="minorHAnsi" w:hAnsiTheme="minorHAnsi" w:cstheme="minorHAnsi"/>
                <w:color w:val="000000"/>
                <w:sz w:val="20"/>
                <w:szCs w:val="20"/>
                <w:lang w:val="en-US"/>
              </w:rPr>
              <w:t>RedHat</w:t>
            </w:r>
            <w:proofErr w:type="spellEnd"/>
            <w:r w:rsidRPr="00B87E61">
              <w:rPr>
                <w:rFonts w:asciiTheme="minorHAnsi" w:hAnsiTheme="minorHAnsi" w:cstheme="minorHAnsi"/>
                <w:color w:val="000000"/>
                <w:sz w:val="20"/>
                <w:szCs w:val="20"/>
                <w:lang w:val="en-US"/>
              </w:rPr>
              <w:t xml:space="preserve"> Enterprise Linux, Citrix </w:t>
            </w:r>
            <w:proofErr w:type="spellStart"/>
            <w:r w:rsidRPr="00B87E61">
              <w:rPr>
                <w:rFonts w:asciiTheme="minorHAnsi" w:hAnsiTheme="minorHAnsi" w:cstheme="minorHAnsi"/>
                <w:color w:val="000000"/>
                <w:sz w:val="20"/>
                <w:szCs w:val="20"/>
                <w:lang w:val="en-US"/>
              </w:rPr>
              <w:t>XenServer</w:t>
            </w:r>
            <w:proofErr w:type="spellEnd"/>
            <w:r w:rsidRPr="00B87E61">
              <w:rPr>
                <w:rFonts w:asciiTheme="minorHAnsi" w:hAnsiTheme="minorHAnsi" w:cstheme="minorHAnsi"/>
                <w:color w:val="000000"/>
                <w:sz w:val="20"/>
                <w:szCs w:val="20"/>
                <w:lang w:val="en-US"/>
              </w:rPr>
              <w:t xml:space="preserve">, VMware </w:t>
            </w:r>
            <w:proofErr w:type="spellStart"/>
            <w:r w:rsidRPr="00B87E61">
              <w:rPr>
                <w:rFonts w:asciiTheme="minorHAnsi" w:hAnsiTheme="minorHAnsi" w:cstheme="minorHAnsi"/>
                <w:color w:val="000000"/>
                <w:sz w:val="20"/>
                <w:szCs w:val="20"/>
                <w:lang w:val="en-US"/>
              </w:rPr>
              <w:t>vSphere</w:t>
            </w:r>
            <w:proofErr w:type="spellEnd"/>
            <w:r w:rsidRPr="00B87E61">
              <w:rPr>
                <w:rFonts w:asciiTheme="minorHAnsi" w:hAnsiTheme="minorHAnsi" w:cstheme="minorHAnsi"/>
                <w:color w:val="000000"/>
                <w:sz w:val="20"/>
                <w:szCs w:val="20"/>
                <w:lang w:val="en-US"/>
              </w:rPr>
              <w:t>..</w:t>
            </w:r>
          </w:p>
        </w:tc>
        <w:tc>
          <w:tcPr>
            <w:tcW w:w="4402" w:type="dxa"/>
          </w:tcPr>
          <w:p w:rsidR="0091091B" w:rsidRPr="00B87E61" w:rsidRDefault="0091091B" w:rsidP="0091091B">
            <w:pPr>
              <w:rPr>
                <w:rFonts w:asciiTheme="minorHAnsi" w:hAnsiTheme="minorHAnsi" w:cstheme="minorHAnsi"/>
                <w:color w:val="000000"/>
                <w:sz w:val="20"/>
                <w:szCs w:val="20"/>
                <w:lang w:val="en-US"/>
              </w:rPr>
            </w:pPr>
          </w:p>
        </w:tc>
      </w:tr>
    </w:tbl>
    <w:p w:rsidR="0091091B" w:rsidRPr="00B87E61" w:rsidRDefault="0091091B" w:rsidP="0091091B">
      <w:pPr>
        <w:rPr>
          <w:rFonts w:asciiTheme="minorHAnsi" w:hAnsiTheme="minorHAnsi" w:cstheme="minorHAnsi"/>
          <w:lang w:val="en-US" w:eastAsia="pl-PL"/>
        </w:rPr>
      </w:pPr>
    </w:p>
    <w:p w:rsidR="00114B69" w:rsidRDefault="0091091B" w:rsidP="00114B69">
      <w:pPr>
        <w:pStyle w:val="Nagwek1"/>
        <w:numPr>
          <w:ilvl w:val="0"/>
          <w:numId w:val="10"/>
        </w:numPr>
        <w:spacing w:after="240"/>
        <w:rPr>
          <w:rFonts w:asciiTheme="minorHAnsi" w:hAnsiTheme="minorHAnsi" w:cstheme="minorHAnsi"/>
          <w:sz w:val="24"/>
          <w:szCs w:val="24"/>
        </w:rPr>
      </w:pPr>
      <w:bookmarkStart w:id="2" w:name="_Toc488104223"/>
      <w:r w:rsidRPr="0091091B">
        <w:rPr>
          <w:rFonts w:asciiTheme="minorHAnsi" w:hAnsiTheme="minorHAnsi" w:cstheme="minorHAnsi"/>
          <w:sz w:val="24"/>
          <w:szCs w:val="24"/>
        </w:rPr>
        <w:t>UPS (4 szt.)</w:t>
      </w:r>
      <w:bookmarkEnd w:id="2"/>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Producent:</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Typ:</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Model:</w:t>
      </w:r>
      <w:r w:rsidRPr="00114B69">
        <w:rPr>
          <w:rFonts w:asciiTheme="minorHAnsi" w:hAnsiTheme="minorHAnsi" w:cstheme="minorHAnsi"/>
          <w:lang w:eastAsia="pl-PL"/>
        </w:rPr>
        <w:tab/>
        <w:t>…………………………………………………………….</w:t>
      </w:r>
    </w:p>
    <w:tbl>
      <w:tblPr>
        <w:tblStyle w:val="Tabela-Siatka1"/>
        <w:tblW w:w="10774" w:type="dxa"/>
        <w:tblInd w:w="-743" w:type="dxa"/>
        <w:tblLayout w:type="fixed"/>
        <w:tblLook w:val="04A0"/>
      </w:tblPr>
      <w:tblGrid>
        <w:gridCol w:w="1844"/>
        <w:gridCol w:w="4536"/>
        <w:gridCol w:w="4394"/>
      </w:tblGrid>
      <w:tr w:rsidR="0091091B" w:rsidRPr="0091091B" w:rsidTr="0091091B">
        <w:tc>
          <w:tcPr>
            <w:tcW w:w="1844" w:type="dxa"/>
            <w:shd w:val="clear" w:color="auto" w:fill="A6A6A6" w:themeFill="background1" w:themeFillShade="A6"/>
          </w:tcPr>
          <w:p w:rsidR="0091091B" w:rsidRPr="0091091B" w:rsidRDefault="0091091B" w:rsidP="0091091B">
            <w:pPr>
              <w:jc w:val="center"/>
              <w:rPr>
                <w:rFonts w:asciiTheme="minorHAnsi" w:hAnsiTheme="minorHAnsi" w:cstheme="minorHAnsi"/>
                <w:b/>
                <w:sz w:val="20"/>
                <w:szCs w:val="20"/>
              </w:rPr>
            </w:pPr>
            <w:r w:rsidRPr="0091091B">
              <w:rPr>
                <w:rFonts w:asciiTheme="minorHAnsi" w:hAnsiTheme="minorHAnsi" w:cstheme="minorHAnsi"/>
                <w:b/>
                <w:sz w:val="20"/>
                <w:szCs w:val="20"/>
              </w:rPr>
              <w:t>Parametr</w:t>
            </w:r>
          </w:p>
        </w:tc>
        <w:tc>
          <w:tcPr>
            <w:tcW w:w="4536" w:type="dxa"/>
            <w:shd w:val="clear" w:color="auto" w:fill="A6A6A6" w:themeFill="background1" w:themeFillShade="A6"/>
          </w:tcPr>
          <w:p w:rsidR="0091091B" w:rsidRPr="0091091B" w:rsidRDefault="0091091B" w:rsidP="0091091B">
            <w:pPr>
              <w:jc w:val="center"/>
              <w:rPr>
                <w:rFonts w:asciiTheme="minorHAnsi" w:hAnsiTheme="minorHAnsi" w:cstheme="minorHAnsi"/>
                <w:b/>
                <w:sz w:val="20"/>
                <w:szCs w:val="20"/>
              </w:rPr>
            </w:pPr>
            <w:r w:rsidRPr="0091091B">
              <w:rPr>
                <w:rFonts w:asciiTheme="minorHAnsi" w:hAnsiTheme="minorHAnsi" w:cstheme="minorHAnsi"/>
                <w:b/>
                <w:sz w:val="20"/>
                <w:szCs w:val="20"/>
              </w:rPr>
              <w:t>Wymaganie minimalne</w:t>
            </w:r>
          </w:p>
        </w:tc>
        <w:tc>
          <w:tcPr>
            <w:tcW w:w="4394" w:type="dxa"/>
            <w:shd w:val="clear" w:color="auto" w:fill="A6A6A6" w:themeFill="background1" w:themeFillShade="A6"/>
          </w:tcPr>
          <w:p w:rsidR="0091091B" w:rsidRPr="0091091B" w:rsidRDefault="0091091B" w:rsidP="0091091B">
            <w:pPr>
              <w:jc w:val="center"/>
              <w:rPr>
                <w:rFonts w:asciiTheme="minorHAnsi" w:hAnsiTheme="minorHAnsi" w:cstheme="minorHAnsi"/>
                <w:b/>
                <w:color w:val="000000"/>
                <w:sz w:val="20"/>
                <w:szCs w:val="20"/>
              </w:rPr>
            </w:pPr>
            <w:r w:rsidRPr="0091091B">
              <w:rPr>
                <w:rFonts w:asciiTheme="minorHAnsi" w:hAnsiTheme="minorHAnsi" w:cstheme="minorHAnsi"/>
                <w:b/>
                <w:color w:val="000000"/>
                <w:sz w:val="20"/>
                <w:szCs w:val="20"/>
              </w:rPr>
              <w:t>Parametry oferowane</w:t>
            </w:r>
            <w:r w:rsidRPr="0091091B">
              <w:rPr>
                <w:rFonts w:asciiTheme="minorHAnsi" w:hAnsiTheme="minorHAnsi" w:cstheme="minorHAnsi"/>
                <w:b/>
                <w:color w:val="000000"/>
                <w:sz w:val="20"/>
                <w:szCs w:val="20"/>
                <w:vertAlign w:val="superscript"/>
              </w:rPr>
              <w:t>1)</w:t>
            </w:r>
          </w:p>
        </w:tc>
      </w:tr>
      <w:tr w:rsidR="0091091B" w:rsidRPr="0091091B" w:rsidTr="0091091B">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Przeznaczenie</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 xml:space="preserve">Urządzenie UPS przeznaczone do instalacji w szafie </w:t>
            </w:r>
            <w:proofErr w:type="spellStart"/>
            <w:r w:rsidRPr="0091091B">
              <w:rPr>
                <w:rFonts w:asciiTheme="minorHAnsi" w:hAnsiTheme="minorHAnsi" w:cstheme="minorHAnsi"/>
                <w:sz w:val="20"/>
                <w:szCs w:val="20"/>
              </w:rPr>
              <w:t>rackowej</w:t>
            </w:r>
            <w:proofErr w:type="spellEnd"/>
            <w:r w:rsidRPr="0091091B">
              <w:rPr>
                <w:rFonts w:asciiTheme="minorHAnsi" w:hAnsiTheme="minorHAnsi" w:cstheme="minorHAnsi"/>
                <w:sz w:val="20"/>
                <w:szCs w:val="20"/>
              </w:rPr>
              <w:t>, wysokość urządzenia maks. 4U</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Baterie</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shd w:val="clear" w:color="auto" w:fill="FFFFFF"/>
              </w:rPr>
              <w:t>Bezobsługowy szczelny akumulator kwasowo-ołowiowy z elektrolitem w postaci żelu, szczelny.</w:t>
            </w:r>
            <w:r w:rsidRPr="0091091B">
              <w:rPr>
                <w:rFonts w:asciiTheme="minorHAnsi" w:hAnsiTheme="minorHAnsi" w:cstheme="minorHAnsi"/>
                <w:color w:val="626469"/>
                <w:sz w:val="20"/>
                <w:szCs w:val="20"/>
                <w:shd w:val="clear" w:color="auto" w:fill="FFFFFF"/>
              </w:rPr>
              <w:t xml:space="preserve"> </w:t>
            </w:r>
          </w:p>
        </w:tc>
        <w:tc>
          <w:tcPr>
            <w:tcW w:w="4394" w:type="dxa"/>
          </w:tcPr>
          <w:p w:rsidR="0091091B" w:rsidRPr="0091091B" w:rsidRDefault="0091091B" w:rsidP="0091091B">
            <w:pPr>
              <w:rPr>
                <w:rFonts w:asciiTheme="minorHAnsi" w:hAnsiTheme="minorHAnsi" w:cstheme="minorHAnsi"/>
                <w:sz w:val="20"/>
                <w:szCs w:val="20"/>
                <w:shd w:val="clear" w:color="auto" w:fill="FFFFFF"/>
              </w:rPr>
            </w:pPr>
          </w:p>
        </w:tc>
      </w:tr>
      <w:tr w:rsidR="0091091B" w:rsidRPr="0091091B" w:rsidTr="0091091B">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Średni czas ładowania baterii</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Maks. 3h</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 xml:space="preserve">Czas życia baterii </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Min. 3-5 lat</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Sprzęt przeciwprzepięciow</w:t>
            </w:r>
            <w:r w:rsidRPr="0091091B">
              <w:rPr>
                <w:rFonts w:asciiTheme="minorHAnsi" w:hAnsiTheme="minorHAnsi" w:cstheme="minorHAnsi"/>
                <w:sz w:val="20"/>
                <w:szCs w:val="20"/>
              </w:rPr>
              <w:lastRenderedPageBreak/>
              <w:t xml:space="preserve">y </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lastRenderedPageBreak/>
              <w:t>Min. 645 J</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lastRenderedPageBreak/>
              <w:t>Panel LCD</w:t>
            </w:r>
          </w:p>
        </w:tc>
        <w:tc>
          <w:tcPr>
            <w:tcW w:w="4536" w:type="dxa"/>
          </w:tcPr>
          <w:p w:rsidR="0091091B" w:rsidRPr="0091091B" w:rsidRDefault="0091091B" w:rsidP="0091091B">
            <w:pPr>
              <w:rPr>
                <w:rFonts w:asciiTheme="minorHAnsi" w:hAnsiTheme="minorHAnsi" w:cstheme="minorHAnsi"/>
                <w:sz w:val="20"/>
                <w:szCs w:val="20"/>
                <w:shd w:val="clear" w:color="auto" w:fill="FFFFFF"/>
              </w:rPr>
            </w:pPr>
            <w:r w:rsidRPr="0091091B">
              <w:rPr>
                <w:rFonts w:asciiTheme="minorHAnsi" w:hAnsiTheme="minorHAnsi" w:cstheme="minorHAnsi"/>
                <w:sz w:val="20"/>
                <w:szCs w:val="20"/>
                <w:shd w:val="clear" w:color="auto" w:fill="FFFFFF"/>
              </w:rPr>
              <w:t xml:space="preserve">Zasilanie akumulatorowe, </w:t>
            </w:r>
          </w:p>
          <w:p w:rsidR="0091091B" w:rsidRPr="0091091B" w:rsidRDefault="0091091B" w:rsidP="0091091B">
            <w:pPr>
              <w:rPr>
                <w:rFonts w:asciiTheme="minorHAnsi" w:hAnsiTheme="minorHAnsi" w:cstheme="minorHAnsi"/>
                <w:sz w:val="20"/>
                <w:szCs w:val="20"/>
                <w:shd w:val="clear" w:color="auto" w:fill="FFFFFF"/>
              </w:rPr>
            </w:pPr>
            <w:r w:rsidRPr="0091091B">
              <w:rPr>
                <w:rFonts w:asciiTheme="minorHAnsi" w:hAnsiTheme="minorHAnsi" w:cstheme="minorHAnsi"/>
                <w:sz w:val="20"/>
                <w:szCs w:val="20"/>
                <w:shd w:val="clear" w:color="auto" w:fill="FFFFFF"/>
              </w:rPr>
              <w:t>Wskaźniki: Wymień baterię i Przeciążenie,</w:t>
            </w:r>
          </w:p>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shd w:val="clear" w:color="auto" w:fill="FFFFFF"/>
              </w:rPr>
              <w:t>Wielofunkcyjna konsola sterownicza i informacyjna LCD</w:t>
            </w:r>
          </w:p>
        </w:tc>
        <w:tc>
          <w:tcPr>
            <w:tcW w:w="4394" w:type="dxa"/>
          </w:tcPr>
          <w:p w:rsidR="0091091B" w:rsidRPr="0091091B" w:rsidRDefault="0091091B" w:rsidP="0091091B">
            <w:pPr>
              <w:rPr>
                <w:rFonts w:asciiTheme="minorHAnsi" w:hAnsiTheme="minorHAnsi" w:cstheme="minorHAnsi"/>
                <w:sz w:val="20"/>
                <w:szCs w:val="20"/>
                <w:shd w:val="clear" w:color="auto" w:fill="FFFFFF"/>
              </w:rPr>
            </w:pPr>
          </w:p>
        </w:tc>
      </w:tr>
      <w:tr w:rsidR="0091091B" w:rsidRPr="0091091B" w:rsidTr="0091091B">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Alarmy</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Min. Niski poziom baterii,  błąd baterii, bateria niedostępna</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rPr>
          <w:trHeight w:val="172"/>
        </w:trPr>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Wymiary (wysokość x szerokość x głębokość CM)</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 xml:space="preserve">Maks. 43,2 x 17,8 x 48,3 </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rPr>
          <w:trHeight w:val="172"/>
        </w:trPr>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 xml:space="preserve">Waga (KG) </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Maks. 38,7</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rPr>
          <w:trHeight w:val="172"/>
        </w:trPr>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 xml:space="preserve">Kolor </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Czarny lub równoważny</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rPr>
          <w:trHeight w:val="172"/>
        </w:trPr>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Moc wyjściowa</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2,7 KW</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rPr>
          <w:trHeight w:val="172"/>
        </w:trPr>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Współczynnik szczytu</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3:1</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rPr>
          <w:trHeight w:val="172"/>
        </w:trPr>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Nominalne napięcie wyjściowe</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230 V</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rPr>
          <w:trHeight w:val="172"/>
        </w:trPr>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Częstotliwość wyjściowa</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50/60 Hz +/- 3Hz</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rPr>
          <w:trHeight w:val="172"/>
        </w:trPr>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Topologia</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 xml:space="preserve">Line </w:t>
            </w:r>
            <w:proofErr w:type="spellStart"/>
            <w:r w:rsidRPr="0091091B">
              <w:rPr>
                <w:rFonts w:asciiTheme="minorHAnsi" w:hAnsiTheme="minorHAnsi" w:cstheme="minorHAnsi"/>
                <w:sz w:val="20"/>
                <w:szCs w:val="20"/>
              </w:rPr>
              <w:t>Interactive</w:t>
            </w:r>
            <w:proofErr w:type="spellEnd"/>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rPr>
          <w:trHeight w:val="172"/>
        </w:trPr>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Nominalne napięcie wejściowe</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230V</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rPr>
          <w:trHeight w:val="172"/>
        </w:trPr>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Częstotliwość wejściowa</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50/60 Hz +/- 3Hz</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rPr>
          <w:trHeight w:val="172"/>
        </w:trPr>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Hałas słyszalny w odległości 1m od urządzenia</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 xml:space="preserve">Maks. 55.0 </w:t>
            </w:r>
            <w:proofErr w:type="spellStart"/>
            <w:r w:rsidRPr="0091091B">
              <w:rPr>
                <w:rFonts w:asciiTheme="minorHAnsi" w:hAnsiTheme="minorHAnsi" w:cstheme="minorHAnsi"/>
                <w:sz w:val="20"/>
                <w:szCs w:val="20"/>
              </w:rPr>
              <w:t>dBA</w:t>
            </w:r>
            <w:proofErr w:type="spellEnd"/>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rPr>
          <w:trHeight w:val="172"/>
        </w:trPr>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Temperatura pracy</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 xml:space="preserve">Min. 0-40 </w:t>
            </w:r>
            <w:r w:rsidRPr="0091091B">
              <w:rPr>
                <w:rFonts w:asciiTheme="minorHAnsi" w:hAnsiTheme="minorHAnsi" w:cstheme="minorHAnsi"/>
                <w:sz w:val="20"/>
                <w:szCs w:val="20"/>
                <w:shd w:val="clear" w:color="auto" w:fill="FFFFFF"/>
              </w:rPr>
              <w:t>°C</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rPr>
          <w:trHeight w:val="172"/>
        </w:trPr>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Temperatura przechowywania</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Min. -15-45</w:t>
            </w:r>
            <w:r w:rsidRPr="0091091B">
              <w:rPr>
                <w:rFonts w:asciiTheme="minorHAnsi" w:hAnsiTheme="minorHAnsi" w:cstheme="minorHAnsi"/>
                <w:sz w:val="20"/>
                <w:szCs w:val="20"/>
                <w:shd w:val="clear" w:color="auto" w:fill="FFFFFF"/>
              </w:rPr>
              <w:t>°C</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Certyfikaty</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ROHS, REACH</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Zgodność</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shd w:val="clear" w:color="auto" w:fill="FFFFFF"/>
              </w:rPr>
              <w:t>Znak C, CE, CSA, EN 50091-1, EN 50091-2, EN 60950, FCC Part 15 klasa A, GOST, IRAM, VDE</w:t>
            </w:r>
          </w:p>
        </w:tc>
        <w:tc>
          <w:tcPr>
            <w:tcW w:w="4394" w:type="dxa"/>
          </w:tcPr>
          <w:p w:rsidR="0091091B" w:rsidRPr="0091091B" w:rsidRDefault="0091091B" w:rsidP="0091091B">
            <w:pPr>
              <w:rPr>
                <w:rFonts w:asciiTheme="minorHAnsi" w:hAnsiTheme="minorHAnsi" w:cstheme="minorHAnsi"/>
                <w:sz w:val="20"/>
                <w:szCs w:val="20"/>
                <w:shd w:val="clear" w:color="auto" w:fill="FFFFFF"/>
              </w:rPr>
            </w:pPr>
          </w:p>
        </w:tc>
      </w:tr>
      <w:tr w:rsidR="0091091B" w:rsidRPr="0091091B" w:rsidTr="0091091B">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Zawartość</w:t>
            </w:r>
          </w:p>
        </w:tc>
        <w:tc>
          <w:tcPr>
            <w:tcW w:w="4536"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Zestaw powinien zawierać: płytę CD z oprogramowaniem, kabel USB,</w:t>
            </w:r>
            <w:r w:rsidRPr="0091091B">
              <w:rPr>
                <w:rFonts w:asciiTheme="minorHAnsi" w:hAnsiTheme="minorHAnsi" w:cstheme="minorHAnsi"/>
                <w:color w:val="626469"/>
                <w:sz w:val="20"/>
                <w:szCs w:val="20"/>
                <w:shd w:val="clear" w:color="auto" w:fill="FFFFFF"/>
              </w:rPr>
              <w:t xml:space="preserve"> </w:t>
            </w:r>
            <w:r w:rsidRPr="0091091B">
              <w:rPr>
                <w:rFonts w:asciiTheme="minorHAnsi" w:hAnsiTheme="minorHAnsi" w:cstheme="minorHAnsi"/>
                <w:sz w:val="20"/>
                <w:szCs w:val="20"/>
                <w:shd w:val="clear" w:color="auto" w:fill="FFFFFF"/>
              </w:rPr>
              <w:t>kabel Smart UPS, RS-232, </w:t>
            </w:r>
            <w:r w:rsidRPr="0091091B">
              <w:rPr>
                <w:rFonts w:asciiTheme="minorHAnsi" w:hAnsiTheme="minorHAnsi" w:cstheme="minorHAnsi"/>
                <w:sz w:val="20"/>
                <w:szCs w:val="20"/>
              </w:rPr>
              <w:t xml:space="preserve">instrukcję obsługi </w:t>
            </w:r>
          </w:p>
        </w:tc>
        <w:tc>
          <w:tcPr>
            <w:tcW w:w="4394" w:type="dxa"/>
          </w:tcPr>
          <w:p w:rsidR="0091091B" w:rsidRPr="0091091B" w:rsidRDefault="0091091B" w:rsidP="0091091B">
            <w:pPr>
              <w:rPr>
                <w:rFonts w:asciiTheme="minorHAnsi" w:hAnsiTheme="minorHAnsi" w:cstheme="minorHAnsi"/>
                <w:sz w:val="20"/>
                <w:szCs w:val="20"/>
              </w:rPr>
            </w:pPr>
          </w:p>
        </w:tc>
      </w:tr>
      <w:tr w:rsidR="0091091B" w:rsidRPr="0091091B" w:rsidTr="0091091B">
        <w:tc>
          <w:tcPr>
            <w:tcW w:w="1844" w:type="dxa"/>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Gwarancja</w:t>
            </w:r>
          </w:p>
        </w:tc>
        <w:tc>
          <w:tcPr>
            <w:tcW w:w="4536" w:type="dxa"/>
          </w:tcPr>
          <w:p w:rsidR="0091091B" w:rsidRPr="0091091B" w:rsidRDefault="00E36CAC" w:rsidP="0091091B">
            <w:pPr>
              <w:rPr>
                <w:rFonts w:asciiTheme="minorHAnsi" w:hAnsiTheme="minorHAnsi" w:cstheme="minorHAnsi"/>
                <w:sz w:val="20"/>
                <w:szCs w:val="20"/>
              </w:rPr>
            </w:pPr>
            <w:r>
              <w:rPr>
                <w:rFonts w:asciiTheme="minorHAnsi" w:hAnsiTheme="minorHAnsi" w:cstheme="minorHAnsi"/>
                <w:sz w:val="20"/>
                <w:szCs w:val="20"/>
                <w:shd w:val="clear" w:color="auto" w:fill="FFFFFF"/>
              </w:rPr>
              <w:t>min. 24</w:t>
            </w:r>
            <w:r w:rsidR="0091091B" w:rsidRPr="0091091B">
              <w:rPr>
                <w:rFonts w:asciiTheme="minorHAnsi" w:hAnsiTheme="minorHAnsi" w:cstheme="minorHAnsi"/>
                <w:sz w:val="20"/>
                <w:szCs w:val="20"/>
                <w:shd w:val="clear" w:color="auto" w:fill="FFFFFF"/>
              </w:rPr>
              <w:t xml:space="preserve"> miesiące, możliwość opcjonalnego przedłużenia gwarancji.</w:t>
            </w:r>
          </w:p>
        </w:tc>
        <w:tc>
          <w:tcPr>
            <w:tcW w:w="4394" w:type="dxa"/>
          </w:tcPr>
          <w:p w:rsidR="0091091B" w:rsidRPr="0091091B" w:rsidRDefault="0091091B" w:rsidP="0091091B">
            <w:pPr>
              <w:rPr>
                <w:rFonts w:asciiTheme="minorHAnsi" w:hAnsiTheme="minorHAnsi" w:cstheme="minorHAnsi"/>
                <w:sz w:val="20"/>
                <w:szCs w:val="20"/>
                <w:shd w:val="clear" w:color="auto" w:fill="FFFFFF"/>
              </w:rPr>
            </w:pPr>
          </w:p>
        </w:tc>
      </w:tr>
    </w:tbl>
    <w:p w:rsidR="0091091B" w:rsidRPr="0091091B" w:rsidRDefault="0091091B" w:rsidP="0091091B">
      <w:pPr>
        <w:rPr>
          <w:rFonts w:asciiTheme="minorHAnsi" w:hAnsiTheme="minorHAnsi" w:cstheme="minorHAnsi"/>
          <w:lang w:eastAsia="pl-PL"/>
        </w:rPr>
      </w:pPr>
    </w:p>
    <w:p w:rsidR="0091091B" w:rsidRDefault="0091091B" w:rsidP="0091091B">
      <w:pPr>
        <w:pStyle w:val="Nagwek1"/>
        <w:numPr>
          <w:ilvl w:val="0"/>
          <w:numId w:val="10"/>
        </w:numPr>
        <w:spacing w:after="240"/>
        <w:rPr>
          <w:rFonts w:asciiTheme="minorHAnsi" w:hAnsiTheme="minorHAnsi" w:cstheme="minorHAnsi"/>
          <w:sz w:val="24"/>
          <w:szCs w:val="24"/>
        </w:rPr>
      </w:pPr>
      <w:bookmarkStart w:id="3" w:name="_Toc488104224"/>
      <w:r w:rsidRPr="0091091B">
        <w:rPr>
          <w:rFonts w:asciiTheme="minorHAnsi" w:hAnsiTheme="minorHAnsi" w:cstheme="minorHAnsi"/>
          <w:sz w:val="24"/>
          <w:szCs w:val="24"/>
        </w:rPr>
        <w:t>System monitorujący środowisko serwerowni (1 szt.)</w:t>
      </w:r>
      <w:bookmarkEnd w:id="3"/>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Producent:</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Typ:</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Model:</w:t>
      </w:r>
      <w:r w:rsidRPr="00114B69">
        <w:rPr>
          <w:rFonts w:asciiTheme="minorHAnsi" w:hAnsiTheme="minorHAnsi" w:cstheme="minorHAnsi"/>
          <w:lang w:eastAsia="pl-PL"/>
        </w:rPr>
        <w:tab/>
        <w:t>…………………………………………………………….</w:t>
      </w:r>
    </w:p>
    <w:tbl>
      <w:tblPr>
        <w:tblW w:w="10774" w:type="dxa"/>
        <w:tblInd w:w="-7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tblPr>
      <w:tblGrid>
        <w:gridCol w:w="1844"/>
        <w:gridCol w:w="4536"/>
        <w:gridCol w:w="4394"/>
      </w:tblGrid>
      <w:tr w:rsidR="0091091B" w:rsidRPr="0091091B" w:rsidTr="0091091B">
        <w:tc>
          <w:tcPr>
            <w:tcW w:w="1844" w:type="dxa"/>
            <w:shd w:val="clear" w:color="auto" w:fill="A6A6A6" w:themeFill="background1" w:themeFillShade="A6"/>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b/>
                <w:bCs/>
                <w:color w:val="1A1A1B"/>
                <w:sz w:val="20"/>
                <w:szCs w:val="20"/>
                <w:lang w:eastAsia="pl-PL"/>
              </w:rPr>
            </w:pPr>
            <w:r w:rsidRPr="0091091B">
              <w:rPr>
                <w:rFonts w:asciiTheme="minorHAnsi" w:eastAsia="Times New Roman" w:hAnsiTheme="minorHAnsi" w:cstheme="minorHAnsi"/>
                <w:b/>
                <w:bCs/>
                <w:color w:val="1A1A1B"/>
                <w:sz w:val="20"/>
                <w:szCs w:val="20"/>
                <w:lang w:eastAsia="pl-PL"/>
              </w:rPr>
              <w:t>Parametr</w:t>
            </w:r>
          </w:p>
        </w:tc>
        <w:tc>
          <w:tcPr>
            <w:tcW w:w="4536" w:type="dxa"/>
            <w:shd w:val="clear" w:color="auto" w:fill="A6A6A6" w:themeFill="background1" w:themeFillShade="A6"/>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b/>
                <w:bCs/>
                <w:color w:val="1A1A1B"/>
                <w:sz w:val="20"/>
                <w:szCs w:val="20"/>
                <w:lang w:eastAsia="pl-PL"/>
              </w:rPr>
            </w:pPr>
            <w:r w:rsidRPr="0091091B">
              <w:rPr>
                <w:rFonts w:asciiTheme="minorHAnsi" w:eastAsia="Times New Roman" w:hAnsiTheme="minorHAnsi" w:cstheme="minorHAnsi"/>
                <w:b/>
                <w:bCs/>
                <w:color w:val="1A1A1B"/>
                <w:sz w:val="20"/>
                <w:szCs w:val="20"/>
                <w:lang w:eastAsia="pl-PL"/>
              </w:rPr>
              <w:t>Wymaganie minimalne</w:t>
            </w:r>
          </w:p>
        </w:tc>
        <w:tc>
          <w:tcPr>
            <w:tcW w:w="4394" w:type="dxa"/>
            <w:shd w:val="clear" w:color="auto" w:fill="A6A6A6" w:themeFill="background1" w:themeFillShade="A6"/>
          </w:tcPr>
          <w:p w:rsidR="0091091B" w:rsidRPr="0091091B" w:rsidRDefault="0091091B" w:rsidP="0091091B">
            <w:pPr>
              <w:jc w:val="center"/>
              <w:rPr>
                <w:rFonts w:asciiTheme="minorHAnsi" w:hAnsiTheme="minorHAnsi" w:cstheme="minorHAnsi"/>
                <w:b/>
                <w:color w:val="000000"/>
                <w:sz w:val="20"/>
                <w:szCs w:val="20"/>
              </w:rPr>
            </w:pPr>
            <w:r w:rsidRPr="0091091B">
              <w:rPr>
                <w:rFonts w:asciiTheme="minorHAnsi" w:hAnsiTheme="minorHAnsi" w:cstheme="minorHAnsi"/>
                <w:b/>
                <w:color w:val="000000"/>
                <w:sz w:val="20"/>
                <w:szCs w:val="20"/>
              </w:rPr>
              <w:t>Parametry oferowane</w:t>
            </w:r>
            <w:r w:rsidRPr="0091091B">
              <w:rPr>
                <w:rFonts w:asciiTheme="minorHAnsi" w:hAnsiTheme="minorHAnsi" w:cstheme="minorHAnsi"/>
                <w:b/>
                <w:color w:val="000000"/>
                <w:sz w:val="20"/>
                <w:szCs w:val="20"/>
                <w:vertAlign w:val="superscript"/>
              </w:rPr>
              <w:t>1)</w:t>
            </w:r>
          </w:p>
        </w:tc>
      </w:tr>
      <w:tr w:rsidR="0091091B" w:rsidRPr="0091091B" w:rsidTr="0091091B">
        <w:trPr>
          <w:trHeight w:val="235"/>
        </w:trPr>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LAN</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Wtyczka RJ 45 w standardzie  Ethernet (10/100Mb)</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lastRenderedPageBreak/>
              <w:t>WWW</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Urządzenie powinno posiadać wbudowany serwer WWW (HTTP / HTTPS)</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Czujniki 1-Wire (do 60m)</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Min. 16 (1-Wire UNI)</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90"/>
        </w:trPr>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Czujniki RS-485 (do 1000m)</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Min. 24</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Czujniki</w:t>
            </w:r>
          </w:p>
        </w:tc>
        <w:tc>
          <w:tcPr>
            <w:tcW w:w="4536" w:type="dxa"/>
            <w:shd w:val="clear" w:color="auto" w:fill="FFFFFF" w:themeFill="background1"/>
            <w:tcMar>
              <w:top w:w="120" w:type="dxa"/>
              <w:left w:w="150" w:type="dxa"/>
              <w:bottom w:w="120" w:type="dxa"/>
              <w:right w:w="150" w:type="dxa"/>
            </w:tcMar>
            <w:vAlign w:val="center"/>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 xml:space="preserve">Możliwość obsługi min. 50 czujników. Zainstalowane czujniki </w:t>
            </w:r>
            <w:r w:rsidRPr="0091091B">
              <w:rPr>
                <w:rFonts w:asciiTheme="minorHAnsi" w:hAnsiTheme="minorHAnsi" w:cstheme="minorHAnsi"/>
                <w:sz w:val="20"/>
                <w:szCs w:val="20"/>
              </w:rPr>
              <w:t>kontrolera temperatury i wilgotności, czujnika wycieku, czujki dymu i ruchu</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Wejścia cyfrowe</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Min. 10, możliwość podłączenia do nich czujników</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40109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Wyjścia cyfrowe</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val="en-US" w:eastAsia="pl-PL"/>
              </w:rPr>
            </w:pPr>
            <w:r w:rsidRPr="0091091B">
              <w:rPr>
                <w:rFonts w:asciiTheme="minorHAnsi" w:eastAsia="Times New Roman" w:hAnsiTheme="minorHAnsi" w:cstheme="minorHAnsi"/>
                <w:color w:val="1A1A1B"/>
                <w:sz w:val="20"/>
                <w:szCs w:val="20"/>
                <w:lang w:val="en-US" w:eastAsia="pl-PL"/>
              </w:rPr>
              <w:t>4 (NO/NC), 8 VO (virtual outputs)</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val="en-US"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Obsługa modemu GSM</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Możliwość podłączenia modemu przez port szeregowy RS-232</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Współpraca z bramą GSM</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 xml:space="preserve">Tak – </w:t>
            </w:r>
            <w:proofErr w:type="spellStart"/>
            <w:r w:rsidRPr="0091091B">
              <w:rPr>
                <w:rFonts w:asciiTheme="minorHAnsi" w:eastAsia="Times New Roman" w:hAnsiTheme="minorHAnsi" w:cstheme="minorHAnsi"/>
                <w:color w:val="1A1A1B"/>
                <w:sz w:val="20"/>
                <w:szCs w:val="20"/>
                <w:lang w:eastAsia="pl-PL"/>
              </w:rPr>
              <w:t>HWg-SMS-GW</w:t>
            </w:r>
            <w:proofErr w:type="spellEnd"/>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40109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Protokoły komunikacyjne M2M</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val="en-US" w:eastAsia="pl-PL"/>
              </w:rPr>
            </w:pPr>
            <w:r w:rsidRPr="0091091B">
              <w:rPr>
                <w:rFonts w:asciiTheme="minorHAnsi" w:eastAsia="Times New Roman" w:hAnsiTheme="minorHAnsi" w:cstheme="minorHAnsi"/>
                <w:color w:val="1A1A1B"/>
                <w:sz w:val="20"/>
                <w:szCs w:val="20"/>
                <w:lang w:val="en-US" w:eastAsia="pl-PL"/>
              </w:rPr>
              <w:t xml:space="preserve">Min. SNMP (v1, v3), XML (http), </w:t>
            </w:r>
            <w:proofErr w:type="spellStart"/>
            <w:r w:rsidRPr="0091091B">
              <w:rPr>
                <w:rFonts w:asciiTheme="minorHAnsi" w:eastAsia="Times New Roman" w:hAnsiTheme="minorHAnsi" w:cstheme="minorHAnsi"/>
                <w:color w:val="1A1A1B"/>
                <w:sz w:val="20"/>
                <w:szCs w:val="20"/>
                <w:lang w:val="en-US" w:eastAsia="pl-PL"/>
              </w:rPr>
              <w:t>Modbus</w:t>
            </w:r>
            <w:proofErr w:type="spellEnd"/>
            <w:r w:rsidRPr="0091091B">
              <w:rPr>
                <w:rFonts w:asciiTheme="minorHAnsi" w:eastAsia="Times New Roman" w:hAnsiTheme="minorHAnsi" w:cstheme="minorHAnsi"/>
                <w:color w:val="1A1A1B"/>
                <w:sz w:val="20"/>
                <w:szCs w:val="20"/>
                <w:lang w:val="en-US" w:eastAsia="pl-PL"/>
              </w:rPr>
              <w:t xml:space="preserve"> TCP/IP, </w:t>
            </w:r>
            <w:proofErr w:type="spellStart"/>
            <w:r w:rsidRPr="0091091B">
              <w:rPr>
                <w:rFonts w:asciiTheme="minorHAnsi" w:eastAsia="Times New Roman" w:hAnsiTheme="minorHAnsi" w:cstheme="minorHAnsi"/>
                <w:color w:val="1A1A1B"/>
                <w:sz w:val="20"/>
                <w:szCs w:val="20"/>
                <w:lang w:val="en-US" w:eastAsia="pl-PL"/>
              </w:rPr>
              <w:t>HWg</w:t>
            </w:r>
            <w:proofErr w:type="spellEnd"/>
            <w:r w:rsidRPr="0091091B">
              <w:rPr>
                <w:rFonts w:asciiTheme="minorHAnsi" w:eastAsia="Times New Roman" w:hAnsiTheme="minorHAnsi" w:cstheme="minorHAnsi"/>
                <w:color w:val="1A1A1B"/>
                <w:sz w:val="20"/>
                <w:szCs w:val="20"/>
                <w:lang w:val="en-US" w:eastAsia="pl-PL"/>
              </w:rPr>
              <w:t>-Push, MQTT</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val="en-US"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Powiadamianie (wartość odczytu poza zadanym zakresem)</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trapy SNMP, Email (</w:t>
            </w:r>
            <w:proofErr w:type="spellStart"/>
            <w:r w:rsidRPr="0091091B">
              <w:rPr>
                <w:rFonts w:asciiTheme="minorHAnsi" w:eastAsia="Times New Roman" w:hAnsiTheme="minorHAnsi" w:cstheme="minorHAnsi"/>
                <w:color w:val="1A1A1B"/>
                <w:sz w:val="20"/>
                <w:szCs w:val="20"/>
                <w:lang w:eastAsia="pl-PL"/>
              </w:rPr>
              <w:t>predefiniowalny</w:t>
            </w:r>
            <w:proofErr w:type="spellEnd"/>
            <w:r w:rsidRPr="0091091B">
              <w:rPr>
                <w:rFonts w:asciiTheme="minorHAnsi" w:eastAsia="Times New Roman" w:hAnsiTheme="minorHAnsi" w:cstheme="minorHAnsi"/>
                <w:color w:val="1A1A1B"/>
                <w:sz w:val="20"/>
                <w:szCs w:val="20"/>
                <w:lang w:eastAsia="pl-PL"/>
              </w:rPr>
              <w:t xml:space="preserve"> tekst), SMS, wydzwanianie</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Tryb Box-2-Box</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Tak</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Montaż</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 xml:space="preserve">możliwość zainstalowania w szafie </w:t>
            </w:r>
            <w:proofErr w:type="spellStart"/>
            <w:r w:rsidRPr="0091091B">
              <w:rPr>
                <w:rFonts w:asciiTheme="minorHAnsi" w:eastAsia="Times New Roman" w:hAnsiTheme="minorHAnsi" w:cstheme="minorHAnsi"/>
                <w:color w:val="1A1A1B"/>
                <w:sz w:val="20"/>
                <w:szCs w:val="20"/>
                <w:lang w:eastAsia="pl-PL"/>
              </w:rPr>
              <w:t>rackowej</w:t>
            </w:r>
            <w:proofErr w:type="spellEnd"/>
            <w:r w:rsidRPr="0091091B">
              <w:rPr>
                <w:rFonts w:asciiTheme="minorHAnsi" w:eastAsia="Times New Roman" w:hAnsiTheme="minorHAnsi" w:cstheme="minorHAnsi"/>
                <w:color w:val="1A1A1B"/>
                <w:sz w:val="20"/>
                <w:szCs w:val="20"/>
                <w:lang w:eastAsia="pl-PL"/>
              </w:rPr>
              <w:t xml:space="preserve"> 19″ i 10″, wysokość  maksymalnie 1U</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Pojemność dziennika</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Do 250 000 wpisów</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Wsparcie dla programistów</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 xml:space="preserve"> Obsługa min. </w:t>
            </w:r>
            <w:proofErr w:type="spellStart"/>
            <w:r w:rsidRPr="0091091B">
              <w:rPr>
                <w:rFonts w:asciiTheme="minorHAnsi" w:eastAsia="Times New Roman" w:hAnsiTheme="minorHAnsi" w:cstheme="minorHAnsi"/>
                <w:color w:val="1A1A1B"/>
                <w:sz w:val="20"/>
                <w:szCs w:val="20"/>
                <w:lang w:eastAsia="pl-PL"/>
              </w:rPr>
              <w:t>HWg-SDK</w:t>
            </w:r>
            <w:proofErr w:type="spellEnd"/>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Zasilanie</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9-30V DC</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 xml:space="preserve">Portal </w:t>
            </w:r>
            <w:proofErr w:type="spellStart"/>
            <w:r w:rsidRPr="0091091B">
              <w:rPr>
                <w:rFonts w:asciiTheme="minorHAnsi" w:eastAsia="Times New Roman" w:hAnsiTheme="minorHAnsi" w:cstheme="minorHAnsi"/>
                <w:color w:val="1A1A1B"/>
                <w:sz w:val="20"/>
                <w:szCs w:val="20"/>
                <w:lang w:eastAsia="pl-PL"/>
              </w:rPr>
              <w:t>online</w:t>
            </w:r>
            <w:proofErr w:type="spellEnd"/>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 xml:space="preserve">Tak </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Oprogramowanie do konfiguracji</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proofErr w:type="spellStart"/>
            <w:r w:rsidRPr="0091091B">
              <w:rPr>
                <w:rFonts w:asciiTheme="minorHAnsi" w:eastAsia="Times New Roman" w:hAnsiTheme="minorHAnsi" w:cstheme="minorHAnsi"/>
                <w:color w:val="1A1A1B"/>
                <w:sz w:val="20"/>
                <w:szCs w:val="20"/>
                <w:lang w:eastAsia="pl-PL"/>
              </w:rPr>
              <w:t>HWg-Config</w:t>
            </w:r>
            <w:proofErr w:type="spellEnd"/>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Oprogramowanie monitorujące oraz alarmujące</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eastAsia="pl-PL"/>
              </w:rPr>
            </w:pPr>
            <w:proofErr w:type="spellStart"/>
            <w:r w:rsidRPr="0091091B">
              <w:rPr>
                <w:rFonts w:asciiTheme="minorHAnsi" w:eastAsia="Times New Roman" w:hAnsiTheme="minorHAnsi" w:cstheme="minorHAnsi"/>
                <w:color w:val="1A1A1B"/>
                <w:sz w:val="20"/>
                <w:szCs w:val="20"/>
                <w:lang w:eastAsia="pl-PL"/>
              </w:rPr>
              <w:t>HWg-PDMS</w:t>
            </w:r>
            <w:proofErr w:type="spellEnd"/>
            <w:r w:rsidRPr="0091091B">
              <w:rPr>
                <w:rFonts w:asciiTheme="minorHAnsi" w:eastAsia="Times New Roman" w:hAnsiTheme="minorHAnsi" w:cstheme="minorHAnsi"/>
                <w:color w:val="1A1A1B"/>
                <w:sz w:val="20"/>
                <w:szCs w:val="20"/>
                <w:lang w:eastAsia="pl-PL"/>
              </w:rPr>
              <w:t xml:space="preserve">, </w:t>
            </w:r>
            <w:proofErr w:type="spellStart"/>
            <w:r w:rsidRPr="0091091B">
              <w:rPr>
                <w:rFonts w:asciiTheme="minorHAnsi" w:eastAsia="Times New Roman" w:hAnsiTheme="minorHAnsi" w:cstheme="minorHAnsi"/>
                <w:color w:val="1A1A1B"/>
                <w:sz w:val="20"/>
                <w:szCs w:val="20"/>
                <w:lang w:eastAsia="pl-PL"/>
              </w:rPr>
              <w:t>HWg-Trigger</w:t>
            </w:r>
            <w:proofErr w:type="spellEnd"/>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40109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lastRenderedPageBreak/>
              <w:t>Oprogramowanie firm trzecich</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color w:val="1A1A1B"/>
                <w:sz w:val="20"/>
                <w:szCs w:val="20"/>
                <w:lang w:val="en-US" w:eastAsia="pl-PL"/>
              </w:rPr>
            </w:pPr>
            <w:r w:rsidRPr="0091091B">
              <w:rPr>
                <w:rFonts w:asciiTheme="minorHAnsi" w:eastAsia="Times New Roman" w:hAnsiTheme="minorHAnsi" w:cstheme="minorHAnsi"/>
                <w:color w:val="1A1A1B"/>
                <w:sz w:val="20"/>
                <w:szCs w:val="20"/>
                <w:lang w:val="en-US" w:eastAsia="pl-PL"/>
              </w:rPr>
              <w:t xml:space="preserve">HP </w:t>
            </w:r>
            <w:proofErr w:type="spellStart"/>
            <w:r w:rsidRPr="0091091B">
              <w:rPr>
                <w:rFonts w:asciiTheme="minorHAnsi" w:eastAsia="Times New Roman" w:hAnsiTheme="minorHAnsi" w:cstheme="minorHAnsi"/>
                <w:color w:val="1A1A1B"/>
                <w:sz w:val="20"/>
                <w:szCs w:val="20"/>
                <w:lang w:val="en-US" w:eastAsia="pl-PL"/>
              </w:rPr>
              <w:t>OpenView</w:t>
            </w:r>
            <w:proofErr w:type="spellEnd"/>
            <w:r w:rsidRPr="0091091B">
              <w:rPr>
                <w:rFonts w:asciiTheme="minorHAnsi" w:eastAsia="Times New Roman" w:hAnsiTheme="minorHAnsi" w:cstheme="minorHAnsi"/>
                <w:color w:val="1A1A1B"/>
                <w:sz w:val="20"/>
                <w:szCs w:val="20"/>
                <w:lang w:val="en-US" w:eastAsia="pl-PL"/>
              </w:rPr>
              <w:t xml:space="preserve">, </w:t>
            </w:r>
            <w:proofErr w:type="spellStart"/>
            <w:r w:rsidRPr="0091091B">
              <w:rPr>
                <w:rFonts w:asciiTheme="minorHAnsi" w:eastAsia="Times New Roman" w:hAnsiTheme="minorHAnsi" w:cstheme="minorHAnsi"/>
                <w:color w:val="1A1A1B"/>
                <w:sz w:val="20"/>
                <w:szCs w:val="20"/>
                <w:lang w:val="en-US" w:eastAsia="pl-PL"/>
              </w:rPr>
              <w:t>Nagios</w:t>
            </w:r>
            <w:proofErr w:type="spellEnd"/>
            <w:r w:rsidRPr="0091091B">
              <w:rPr>
                <w:rFonts w:asciiTheme="minorHAnsi" w:eastAsia="Times New Roman" w:hAnsiTheme="minorHAnsi" w:cstheme="minorHAnsi"/>
                <w:color w:val="1A1A1B"/>
                <w:sz w:val="20"/>
                <w:szCs w:val="20"/>
                <w:lang w:val="en-US" w:eastAsia="pl-PL"/>
              </w:rPr>
              <w:t xml:space="preserve">, </w:t>
            </w:r>
            <w:proofErr w:type="spellStart"/>
            <w:r w:rsidRPr="0091091B">
              <w:rPr>
                <w:rFonts w:asciiTheme="minorHAnsi" w:eastAsia="Times New Roman" w:hAnsiTheme="minorHAnsi" w:cstheme="minorHAnsi"/>
                <w:color w:val="1A1A1B"/>
                <w:sz w:val="20"/>
                <w:szCs w:val="20"/>
                <w:lang w:val="en-US" w:eastAsia="pl-PL"/>
              </w:rPr>
              <w:t>Zabbix</w:t>
            </w:r>
            <w:proofErr w:type="spellEnd"/>
            <w:r w:rsidRPr="0091091B">
              <w:rPr>
                <w:rFonts w:asciiTheme="minorHAnsi" w:eastAsia="Times New Roman" w:hAnsiTheme="minorHAnsi" w:cstheme="minorHAnsi"/>
                <w:color w:val="1A1A1B"/>
                <w:sz w:val="20"/>
                <w:szCs w:val="20"/>
                <w:lang w:val="en-US" w:eastAsia="pl-PL"/>
              </w:rPr>
              <w:t xml:space="preserve">, IBM Tivoli, Monitor one, The Dude, </w:t>
            </w:r>
            <w:proofErr w:type="spellStart"/>
            <w:r w:rsidRPr="0091091B">
              <w:rPr>
                <w:rFonts w:asciiTheme="minorHAnsi" w:eastAsia="Times New Roman" w:hAnsiTheme="minorHAnsi" w:cstheme="minorHAnsi"/>
                <w:color w:val="1A1A1B"/>
                <w:sz w:val="20"/>
                <w:szCs w:val="20"/>
                <w:lang w:val="en-US" w:eastAsia="pl-PL"/>
              </w:rPr>
              <w:t>Paessler</w:t>
            </w:r>
            <w:proofErr w:type="spellEnd"/>
            <w:r w:rsidRPr="0091091B">
              <w:rPr>
                <w:rFonts w:asciiTheme="minorHAnsi" w:eastAsia="Times New Roman" w:hAnsiTheme="minorHAnsi" w:cstheme="minorHAnsi"/>
                <w:color w:val="1A1A1B"/>
                <w:sz w:val="20"/>
                <w:szCs w:val="20"/>
                <w:lang w:val="en-US" w:eastAsia="pl-PL"/>
              </w:rPr>
              <w:t xml:space="preserve"> </w:t>
            </w:r>
            <w:proofErr w:type="spellStart"/>
            <w:r w:rsidRPr="0091091B">
              <w:rPr>
                <w:rFonts w:asciiTheme="minorHAnsi" w:eastAsia="Times New Roman" w:hAnsiTheme="minorHAnsi" w:cstheme="minorHAnsi"/>
                <w:color w:val="1A1A1B"/>
                <w:sz w:val="20"/>
                <w:szCs w:val="20"/>
                <w:lang w:val="en-US" w:eastAsia="pl-PL"/>
              </w:rPr>
              <w:t>IPCheck</w:t>
            </w:r>
            <w:proofErr w:type="spellEnd"/>
            <w:r w:rsidRPr="0091091B">
              <w:rPr>
                <w:rFonts w:asciiTheme="minorHAnsi" w:eastAsia="Times New Roman" w:hAnsiTheme="minorHAnsi" w:cstheme="minorHAnsi"/>
                <w:color w:val="1A1A1B"/>
                <w:sz w:val="20"/>
                <w:szCs w:val="20"/>
                <w:lang w:val="en-US" w:eastAsia="pl-PL"/>
              </w:rPr>
              <w:t xml:space="preserve">, </w:t>
            </w:r>
            <w:proofErr w:type="spellStart"/>
            <w:r w:rsidRPr="0091091B">
              <w:rPr>
                <w:rFonts w:asciiTheme="minorHAnsi" w:eastAsia="Times New Roman" w:hAnsiTheme="minorHAnsi" w:cstheme="minorHAnsi"/>
                <w:color w:val="1A1A1B"/>
                <w:sz w:val="20"/>
                <w:szCs w:val="20"/>
                <w:lang w:val="en-US" w:eastAsia="pl-PL"/>
              </w:rPr>
              <w:t>Ipswitch</w:t>
            </w:r>
            <w:proofErr w:type="spellEnd"/>
            <w:r w:rsidRPr="0091091B">
              <w:rPr>
                <w:rFonts w:asciiTheme="minorHAnsi" w:eastAsia="Times New Roman" w:hAnsiTheme="minorHAnsi" w:cstheme="minorHAnsi"/>
                <w:color w:val="1A1A1B"/>
                <w:sz w:val="20"/>
                <w:szCs w:val="20"/>
                <w:lang w:val="en-US" w:eastAsia="pl-PL"/>
              </w:rPr>
              <w:t xml:space="preserve"> </w:t>
            </w:r>
            <w:proofErr w:type="spellStart"/>
            <w:r w:rsidRPr="0091091B">
              <w:rPr>
                <w:rFonts w:asciiTheme="minorHAnsi" w:eastAsia="Times New Roman" w:hAnsiTheme="minorHAnsi" w:cstheme="minorHAnsi"/>
                <w:color w:val="1A1A1B"/>
                <w:sz w:val="20"/>
                <w:szCs w:val="20"/>
                <w:lang w:val="en-US" w:eastAsia="pl-PL"/>
              </w:rPr>
              <w:t>WhatsUp</w:t>
            </w:r>
            <w:proofErr w:type="spellEnd"/>
            <w:r w:rsidRPr="0091091B">
              <w:rPr>
                <w:rFonts w:asciiTheme="minorHAnsi" w:eastAsia="Times New Roman" w:hAnsiTheme="minorHAnsi" w:cstheme="minorHAnsi"/>
                <w:color w:val="1A1A1B"/>
                <w:sz w:val="20"/>
                <w:szCs w:val="20"/>
                <w:lang w:val="en-US" w:eastAsia="pl-PL"/>
              </w:rPr>
              <w:t xml:space="preserve">, </w:t>
            </w:r>
            <w:proofErr w:type="spellStart"/>
            <w:r w:rsidRPr="0091091B">
              <w:rPr>
                <w:rFonts w:asciiTheme="minorHAnsi" w:eastAsia="Times New Roman" w:hAnsiTheme="minorHAnsi" w:cstheme="minorHAnsi"/>
                <w:color w:val="1A1A1B"/>
                <w:sz w:val="20"/>
                <w:szCs w:val="20"/>
                <w:lang w:val="en-US" w:eastAsia="pl-PL"/>
              </w:rPr>
              <w:t>Axence</w:t>
            </w:r>
            <w:proofErr w:type="spellEnd"/>
            <w:r w:rsidRPr="0091091B">
              <w:rPr>
                <w:rFonts w:asciiTheme="minorHAnsi" w:eastAsia="Times New Roman" w:hAnsiTheme="minorHAnsi" w:cstheme="minorHAnsi"/>
                <w:color w:val="1A1A1B"/>
                <w:sz w:val="20"/>
                <w:szCs w:val="20"/>
                <w:lang w:val="en-US" w:eastAsia="pl-PL"/>
              </w:rPr>
              <w:t xml:space="preserve"> </w:t>
            </w:r>
            <w:proofErr w:type="spellStart"/>
            <w:r w:rsidRPr="0091091B">
              <w:rPr>
                <w:rFonts w:asciiTheme="minorHAnsi" w:eastAsia="Times New Roman" w:hAnsiTheme="minorHAnsi" w:cstheme="minorHAnsi"/>
                <w:color w:val="1A1A1B"/>
                <w:sz w:val="20"/>
                <w:szCs w:val="20"/>
                <w:lang w:val="en-US" w:eastAsia="pl-PL"/>
              </w:rPr>
              <w:t>nVision</w:t>
            </w:r>
            <w:proofErr w:type="spellEnd"/>
            <w:r w:rsidRPr="0091091B">
              <w:rPr>
                <w:rFonts w:asciiTheme="minorHAnsi" w:eastAsia="Times New Roman" w:hAnsiTheme="minorHAnsi" w:cstheme="minorHAnsi"/>
                <w:color w:val="1A1A1B"/>
                <w:sz w:val="20"/>
                <w:szCs w:val="20"/>
                <w:lang w:val="en-US" w:eastAsia="pl-PL"/>
              </w:rPr>
              <w:t xml:space="preserve">, CBR </w:t>
            </w:r>
            <w:proofErr w:type="spellStart"/>
            <w:r w:rsidRPr="0091091B">
              <w:rPr>
                <w:rFonts w:asciiTheme="minorHAnsi" w:eastAsia="Times New Roman" w:hAnsiTheme="minorHAnsi" w:cstheme="minorHAnsi"/>
                <w:color w:val="1A1A1B"/>
                <w:sz w:val="20"/>
                <w:szCs w:val="20"/>
                <w:lang w:val="en-US" w:eastAsia="pl-PL"/>
              </w:rPr>
              <w:t>little:eye</w:t>
            </w:r>
            <w:proofErr w:type="spellEnd"/>
            <w:r w:rsidRPr="0091091B">
              <w:rPr>
                <w:rFonts w:asciiTheme="minorHAnsi" w:eastAsia="Times New Roman" w:hAnsiTheme="minorHAnsi" w:cstheme="minorHAnsi"/>
                <w:color w:val="1A1A1B"/>
                <w:sz w:val="20"/>
                <w:szCs w:val="20"/>
                <w:lang w:val="en-US" w:eastAsia="pl-PL"/>
              </w:rPr>
              <w:t xml:space="preserve">, </w:t>
            </w:r>
            <w:proofErr w:type="spellStart"/>
            <w:r w:rsidRPr="0091091B">
              <w:rPr>
                <w:rFonts w:asciiTheme="minorHAnsi" w:eastAsia="Times New Roman" w:hAnsiTheme="minorHAnsi" w:cstheme="minorHAnsi"/>
                <w:color w:val="1A1A1B"/>
                <w:sz w:val="20"/>
                <w:szCs w:val="20"/>
                <w:lang w:val="en-US" w:eastAsia="pl-PL"/>
              </w:rPr>
              <w:t>LoriotPro</w:t>
            </w:r>
            <w:proofErr w:type="spellEnd"/>
            <w:r w:rsidRPr="0091091B">
              <w:rPr>
                <w:rFonts w:asciiTheme="minorHAnsi" w:eastAsia="Times New Roman" w:hAnsiTheme="minorHAnsi" w:cstheme="minorHAnsi"/>
                <w:color w:val="1A1A1B"/>
                <w:sz w:val="20"/>
                <w:szCs w:val="20"/>
                <w:lang w:val="en-US" w:eastAsia="pl-PL"/>
              </w:rPr>
              <w:t xml:space="preserve">, </w:t>
            </w:r>
            <w:proofErr w:type="spellStart"/>
            <w:r w:rsidRPr="0091091B">
              <w:rPr>
                <w:rFonts w:asciiTheme="minorHAnsi" w:eastAsia="Times New Roman" w:hAnsiTheme="minorHAnsi" w:cstheme="minorHAnsi"/>
                <w:color w:val="1A1A1B"/>
                <w:sz w:val="20"/>
                <w:szCs w:val="20"/>
                <w:lang w:val="en-US" w:eastAsia="pl-PL"/>
              </w:rPr>
              <w:t>GFi</w:t>
            </w:r>
            <w:proofErr w:type="spellEnd"/>
            <w:r w:rsidRPr="0091091B">
              <w:rPr>
                <w:rFonts w:asciiTheme="minorHAnsi" w:eastAsia="Times New Roman" w:hAnsiTheme="minorHAnsi" w:cstheme="minorHAnsi"/>
                <w:color w:val="1A1A1B"/>
                <w:sz w:val="20"/>
                <w:szCs w:val="20"/>
                <w:lang w:val="en-US" w:eastAsia="pl-PL"/>
              </w:rPr>
              <w:t xml:space="preserve"> NSM, </w:t>
            </w:r>
            <w:proofErr w:type="spellStart"/>
            <w:r w:rsidRPr="0091091B">
              <w:rPr>
                <w:rFonts w:asciiTheme="minorHAnsi" w:eastAsia="Times New Roman" w:hAnsiTheme="minorHAnsi" w:cstheme="minorHAnsi"/>
                <w:color w:val="1A1A1B"/>
                <w:sz w:val="20"/>
                <w:szCs w:val="20"/>
                <w:lang w:val="en-US" w:eastAsia="pl-PL"/>
              </w:rPr>
              <w:t>SNMPc</w:t>
            </w:r>
            <w:proofErr w:type="spellEnd"/>
            <w:r w:rsidRPr="0091091B">
              <w:rPr>
                <w:rFonts w:asciiTheme="minorHAnsi" w:eastAsia="Times New Roman" w:hAnsiTheme="minorHAnsi" w:cstheme="minorHAnsi"/>
                <w:color w:val="1A1A1B"/>
                <w:sz w:val="20"/>
                <w:szCs w:val="20"/>
                <w:lang w:val="en-US" w:eastAsia="pl-PL"/>
              </w:rPr>
              <w:t xml:space="preserve"> 7, CA NSM, </w:t>
            </w:r>
            <w:proofErr w:type="spellStart"/>
            <w:r w:rsidRPr="0091091B">
              <w:rPr>
                <w:rFonts w:asciiTheme="minorHAnsi" w:eastAsia="Times New Roman" w:hAnsiTheme="minorHAnsi" w:cstheme="minorHAnsi"/>
                <w:color w:val="1A1A1B"/>
                <w:sz w:val="20"/>
                <w:szCs w:val="20"/>
                <w:lang w:val="en-US" w:eastAsia="pl-PL"/>
              </w:rPr>
              <w:t>ActiveXperts</w:t>
            </w:r>
            <w:proofErr w:type="spellEnd"/>
            <w:r w:rsidRPr="0091091B">
              <w:rPr>
                <w:rFonts w:asciiTheme="minorHAnsi" w:eastAsia="Times New Roman" w:hAnsiTheme="minorHAnsi" w:cstheme="minorHAnsi"/>
                <w:color w:val="1A1A1B"/>
                <w:sz w:val="20"/>
                <w:szCs w:val="20"/>
                <w:lang w:val="en-US" w:eastAsia="pl-PL"/>
              </w:rPr>
              <w:t xml:space="preserve"> NM, </w:t>
            </w:r>
            <w:proofErr w:type="spellStart"/>
            <w:r w:rsidRPr="0091091B">
              <w:rPr>
                <w:rFonts w:asciiTheme="minorHAnsi" w:eastAsia="Times New Roman" w:hAnsiTheme="minorHAnsi" w:cstheme="minorHAnsi"/>
                <w:color w:val="1A1A1B"/>
                <w:sz w:val="20"/>
                <w:szCs w:val="20"/>
                <w:lang w:val="en-US" w:eastAsia="pl-PL"/>
              </w:rPr>
              <w:t>Intellipool</w:t>
            </w:r>
            <w:proofErr w:type="spellEnd"/>
            <w:r w:rsidRPr="0091091B">
              <w:rPr>
                <w:rFonts w:asciiTheme="minorHAnsi" w:eastAsia="Times New Roman" w:hAnsiTheme="minorHAnsi" w:cstheme="minorHAnsi"/>
                <w:color w:val="1A1A1B"/>
                <w:sz w:val="20"/>
                <w:szCs w:val="20"/>
                <w:lang w:val="en-US" w:eastAsia="pl-PL"/>
              </w:rPr>
              <w:t xml:space="preserve"> NM, MSC Operations Manager 2007)</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val="en-US"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eastAsia="Times New Roman" w:hAnsiTheme="minorHAnsi" w:cstheme="minorHAnsi"/>
                <w:color w:val="1A1A1B"/>
                <w:sz w:val="20"/>
                <w:szCs w:val="20"/>
                <w:lang w:eastAsia="pl-PL"/>
              </w:rPr>
              <w:t>Gwarancja</w:t>
            </w:r>
          </w:p>
        </w:tc>
        <w:tc>
          <w:tcPr>
            <w:tcW w:w="4536" w:type="dxa"/>
            <w:shd w:val="clear" w:color="auto" w:fill="FFFFFF" w:themeFill="background1"/>
            <w:tcMar>
              <w:top w:w="120" w:type="dxa"/>
              <w:left w:w="150" w:type="dxa"/>
              <w:bottom w:w="120" w:type="dxa"/>
              <w:right w:w="150" w:type="dxa"/>
            </w:tcMar>
            <w:vAlign w:val="center"/>
          </w:tcPr>
          <w:p w:rsidR="0091091B" w:rsidRPr="0091091B" w:rsidRDefault="00E36CAC" w:rsidP="0091091B">
            <w:pPr>
              <w:jc w:val="center"/>
              <w:rPr>
                <w:rFonts w:asciiTheme="minorHAnsi" w:eastAsia="Times New Roman" w:hAnsiTheme="minorHAnsi" w:cstheme="minorHAnsi"/>
                <w:color w:val="1A1A1B"/>
                <w:sz w:val="20"/>
                <w:szCs w:val="20"/>
                <w:lang w:eastAsia="pl-PL"/>
              </w:rPr>
            </w:pPr>
            <w:r>
              <w:rPr>
                <w:rFonts w:asciiTheme="minorHAnsi" w:eastAsia="Times New Roman" w:hAnsiTheme="minorHAnsi" w:cstheme="minorHAnsi"/>
                <w:color w:val="1A1A1B"/>
                <w:sz w:val="20"/>
                <w:szCs w:val="20"/>
                <w:lang w:eastAsia="pl-PL"/>
              </w:rPr>
              <w:t xml:space="preserve">min. </w:t>
            </w:r>
            <w:r w:rsidR="0091091B" w:rsidRPr="0091091B">
              <w:rPr>
                <w:rFonts w:asciiTheme="minorHAnsi" w:eastAsia="Times New Roman" w:hAnsiTheme="minorHAnsi" w:cstheme="minorHAnsi"/>
                <w:color w:val="1A1A1B"/>
                <w:sz w:val="20"/>
                <w:szCs w:val="20"/>
                <w:lang w:eastAsia="pl-PL"/>
              </w:rPr>
              <w:t xml:space="preserve"> 24 miesiące</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bl>
    <w:p w:rsidR="0091091B" w:rsidRPr="0091091B" w:rsidRDefault="0091091B" w:rsidP="0091091B">
      <w:pPr>
        <w:rPr>
          <w:rFonts w:asciiTheme="minorHAnsi" w:hAnsiTheme="minorHAnsi" w:cstheme="minorHAnsi"/>
          <w:lang w:eastAsia="pl-PL"/>
        </w:rPr>
      </w:pPr>
    </w:p>
    <w:p w:rsidR="0091091B" w:rsidRDefault="0091091B" w:rsidP="0091091B">
      <w:pPr>
        <w:pStyle w:val="Nagwek1"/>
        <w:numPr>
          <w:ilvl w:val="0"/>
          <w:numId w:val="10"/>
        </w:numPr>
        <w:spacing w:after="240"/>
        <w:rPr>
          <w:rFonts w:asciiTheme="minorHAnsi" w:hAnsiTheme="minorHAnsi" w:cstheme="minorHAnsi"/>
          <w:sz w:val="24"/>
          <w:szCs w:val="24"/>
        </w:rPr>
      </w:pPr>
      <w:bookmarkStart w:id="4" w:name="_Toc488104225"/>
      <w:r w:rsidRPr="0091091B">
        <w:rPr>
          <w:rFonts w:asciiTheme="minorHAnsi" w:hAnsiTheme="minorHAnsi" w:cstheme="minorHAnsi"/>
          <w:sz w:val="24"/>
          <w:szCs w:val="24"/>
        </w:rPr>
        <w:t>Firewall sprzętowy (1 szt.)</w:t>
      </w:r>
      <w:bookmarkEnd w:id="4"/>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Producent:</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Typ:</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Model:</w:t>
      </w:r>
      <w:r w:rsidRPr="00114B69">
        <w:rPr>
          <w:rFonts w:asciiTheme="minorHAnsi" w:hAnsiTheme="minorHAnsi" w:cstheme="minorHAnsi"/>
          <w:lang w:eastAsia="pl-PL"/>
        </w:rPr>
        <w:tab/>
        <w:t>…………………………………………………………….</w:t>
      </w:r>
    </w:p>
    <w:tbl>
      <w:tblPr>
        <w:tblW w:w="10774" w:type="dxa"/>
        <w:tblInd w:w="-7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tblPr>
      <w:tblGrid>
        <w:gridCol w:w="1844"/>
        <w:gridCol w:w="4536"/>
        <w:gridCol w:w="4394"/>
      </w:tblGrid>
      <w:tr w:rsidR="0091091B" w:rsidRPr="0091091B" w:rsidTr="0091091B">
        <w:tc>
          <w:tcPr>
            <w:tcW w:w="1844" w:type="dxa"/>
            <w:shd w:val="clear" w:color="auto" w:fill="A6A6A6" w:themeFill="background1" w:themeFillShade="A6"/>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b/>
                <w:bCs/>
                <w:color w:val="1A1A1B"/>
                <w:sz w:val="20"/>
                <w:szCs w:val="20"/>
                <w:lang w:eastAsia="pl-PL"/>
              </w:rPr>
            </w:pPr>
            <w:r w:rsidRPr="0091091B">
              <w:rPr>
                <w:rFonts w:asciiTheme="minorHAnsi" w:eastAsia="Times New Roman" w:hAnsiTheme="minorHAnsi" w:cstheme="minorHAnsi"/>
                <w:b/>
                <w:bCs/>
                <w:color w:val="1A1A1B"/>
                <w:sz w:val="20"/>
                <w:szCs w:val="20"/>
                <w:lang w:eastAsia="pl-PL"/>
              </w:rPr>
              <w:t>Parametr</w:t>
            </w:r>
          </w:p>
        </w:tc>
        <w:tc>
          <w:tcPr>
            <w:tcW w:w="4536" w:type="dxa"/>
            <w:shd w:val="clear" w:color="auto" w:fill="A6A6A6" w:themeFill="background1" w:themeFillShade="A6"/>
            <w:tcMar>
              <w:top w:w="120" w:type="dxa"/>
              <w:left w:w="150" w:type="dxa"/>
              <w:bottom w:w="120" w:type="dxa"/>
              <w:right w:w="150" w:type="dxa"/>
            </w:tcMar>
            <w:vAlign w:val="center"/>
            <w:hideMark/>
          </w:tcPr>
          <w:p w:rsidR="0091091B" w:rsidRPr="0091091B" w:rsidRDefault="0091091B" w:rsidP="0091091B">
            <w:pPr>
              <w:jc w:val="center"/>
              <w:rPr>
                <w:rFonts w:asciiTheme="minorHAnsi" w:eastAsia="Times New Roman" w:hAnsiTheme="minorHAnsi" w:cstheme="minorHAnsi"/>
                <w:b/>
                <w:bCs/>
                <w:color w:val="1A1A1B"/>
                <w:sz w:val="20"/>
                <w:szCs w:val="20"/>
                <w:lang w:eastAsia="pl-PL"/>
              </w:rPr>
            </w:pPr>
            <w:r w:rsidRPr="0091091B">
              <w:rPr>
                <w:rFonts w:asciiTheme="minorHAnsi" w:eastAsia="Times New Roman" w:hAnsiTheme="minorHAnsi" w:cstheme="minorHAnsi"/>
                <w:b/>
                <w:bCs/>
                <w:color w:val="1A1A1B"/>
                <w:sz w:val="20"/>
                <w:szCs w:val="20"/>
                <w:lang w:eastAsia="pl-PL"/>
              </w:rPr>
              <w:t>Wymaganie minimalne</w:t>
            </w:r>
          </w:p>
        </w:tc>
        <w:tc>
          <w:tcPr>
            <w:tcW w:w="4394" w:type="dxa"/>
            <w:shd w:val="clear" w:color="auto" w:fill="A6A6A6" w:themeFill="background1" w:themeFillShade="A6"/>
          </w:tcPr>
          <w:p w:rsidR="0091091B" w:rsidRPr="0091091B" w:rsidRDefault="0091091B" w:rsidP="0091091B">
            <w:pPr>
              <w:jc w:val="center"/>
              <w:rPr>
                <w:rFonts w:asciiTheme="minorHAnsi" w:hAnsiTheme="minorHAnsi" w:cstheme="minorHAnsi"/>
                <w:b/>
                <w:color w:val="000000"/>
                <w:sz w:val="20"/>
                <w:szCs w:val="20"/>
              </w:rPr>
            </w:pPr>
            <w:r w:rsidRPr="0091091B">
              <w:rPr>
                <w:rFonts w:asciiTheme="minorHAnsi" w:hAnsiTheme="minorHAnsi" w:cstheme="minorHAnsi"/>
                <w:b/>
                <w:color w:val="000000"/>
                <w:sz w:val="20"/>
                <w:szCs w:val="20"/>
              </w:rPr>
              <w:t>Parametry oferowane</w:t>
            </w:r>
            <w:r w:rsidRPr="0091091B">
              <w:rPr>
                <w:rFonts w:asciiTheme="minorHAnsi" w:hAnsiTheme="minorHAnsi" w:cstheme="minorHAnsi"/>
                <w:b/>
                <w:color w:val="000000"/>
                <w:sz w:val="20"/>
                <w:szCs w:val="20"/>
                <w:vertAlign w:val="superscript"/>
              </w:rPr>
              <w:t>1)</w:t>
            </w:r>
          </w:p>
        </w:tc>
      </w:tr>
      <w:tr w:rsidR="0091091B" w:rsidRPr="0091091B" w:rsidTr="0091091B">
        <w:trPr>
          <w:trHeight w:val="235"/>
        </w:trPr>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hAnsiTheme="minorHAnsi" w:cstheme="minorHAnsi"/>
                <w:sz w:val="20"/>
                <w:szCs w:val="20"/>
              </w:rPr>
              <w:t>Funkcjonalności</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pStyle w:val="Akapitzlist"/>
              <w:widowControl/>
              <w:numPr>
                <w:ilvl w:val="0"/>
                <w:numId w:val="11"/>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Firewall</w:t>
            </w:r>
          </w:p>
          <w:p w:rsidR="0091091B" w:rsidRPr="0091091B" w:rsidRDefault="0091091B" w:rsidP="0091091B">
            <w:pPr>
              <w:pStyle w:val="Akapitzlist"/>
              <w:widowControl/>
              <w:numPr>
                <w:ilvl w:val="0"/>
                <w:numId w:val="11"/>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 xml:space="preserve">Antywirus, </w:t>
            </w:r>
          </w:p>
          <w:p w:rsidR="0091091B" w:rsidRPr="0091091B" w:rsidRDefault="0091091B" w:rsidP="0091091B">
            <w:pPr>
              <w:pStyle w:val="Akapitzlist"/>
              <w:widowControl/>
              <w:numPr>
                <w:ilvl w:val="0"/>
                <w:numId w:val="11"/>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IPS</w:t>
            </w:r>
          </w:p>
          <w:p w:rsidR="0091091B" w:rsidRPr="0091091B" w:rsidRDefault="0091091B" w:rsidP="0091091B">
            <w:pPr>
              <w:pStyle w:val="Akapitzlist"/>
              <w:widowControl/>
              <w:numPr>
                <w:ilvl w:val="0"/>
                <w:numId w:val="11"/>
              </w:numPr>
              <w:suppressAutoHyphens w:val="0"/>
              <w:spacing w:after="160" w:line="259" w:lineRule="auto"/>
              <w:contextualSpacing/>
              <w:rPr>
                <w:rFonts w:asciiTheme="minorHAnsi" w:hAnsiTheme="minorHAnsi" w:cstheme="minorHAnsi"/>
                <w:sz w:val="20"/>
              </w:rPr>
            </w:pPr>
            <w:proofErr w:type="spellStart"/>
            <w:r w:rsidRPr="0091091B">
              <w:rPr>
                <w:rFonts w:asciiTheme="minorHAnsi" w:hAnsiTheme="minorHAnsi" w:cstheme="minorHAnsi"/>
                <w:sz w:val="20"/>
              </w:rPr>
              <w:t>Antyspam</w:t>
            </w:r>
            <w:proofErr w:type="spellEnd"/>
          </w:p>
          <w:p w:rsidR="0091091B" w:rsidRPr="0091091B" w:rsidRDefault="0091091B" w:rsidP="0091091B">
            <w:pPr>
              <w:pStyle w:val="Akapitzlist"/>
              <w:widowControl/>
              <w:numPr>
                <w:ilvl w:val="0"/>
                <w:numId w:val="11"/>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 xml:space="preserve">Web </w:t>
            </w:r>
            <w:proofErr w:type="spellStart"/>
            <w:r w:rsidRPr="0091091B">
              <w:rPr>
                <w:rFonts w:asciiTheme="minorHAnsi" w:hAnsiTheme="minorHAnsi" w:cstheme="minorHAnsi"/>
                <w:sz w:val="20"/>
              </w:rPr>
              <w:t>Filtering</w:t>
            </w:r>
            <w:proofErr w:type="spellEnd"/>
          </w:p>
          <w:p w:rsidR="0091091B" w:rsidRPr="0091091B" w:rsidRDefault="0091091B" w:rsidP="0091091B">
            <w:pPr>
              <w:pStyle w:val="Akapitzlist"/>
              <w:widowControl/>
              <w:numPr>
                <w:ilvl w:val="0"/>
                <w:numId w:val="11"/>
              </w:numPr>
              <w:suppressAutoHyphens w:val="0"/>
              <w:spacing w:after="160" w:line="259" w:lineRule="auto"/>
              <w:contextualSpacing/>
              <w:rPr>
                <w:rFonts w:asciiTheme="minorHAnsi" w:eastAsia="Times New Roman" w:hAnsiTheme="minorHAnsi" w:cstheme="minorHAnsi"/>
                <w:color w:val="1A1A1B"/>
                <w:sz w:val="20"/>
                <w:lang w:eastAsia="pl-PL"/>
              </w:rPr>
            </w:pPr>
            <w:r w:rsidRPr="0091091B">
              <w:rPr>
                <w:rFonts w:asciiTheme="minorHAnsi" w:hAnsiTheme="minorHAnsi" w:cstheme="minorHAnsi"/>
                <w:sz w:val="20"/>
              </w:rPr>
              <w:t>kontrola aplikacji</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rPr>
                <w:rFonts w:asciiTheme="minorHAnsi" w:eastAsia="Times New Roman" w:hAnsiTheme="minorHAnsi" w:cstheme="minorHAnsi"/>
                <w:color w:val="1A1A1B"/>
                <w:sz w:val="20"/>
                <w:szCs w:val="20"/>
                <w:lang w:eastAsia="pl-PL"/>
              </w:rPr>
            </w:pPr>
            <w:r w:rsidRPr="0091091B">
              <w:rPr>
                <w:rFonts w:asciiTheme="minorHAnsi" w:hAnsiTheme="minorHAnsi" w:cstheme="minorHAnsi"/>
                <w:sz w:val="20"/>
                <w:szCs w:val="20"/>
              </w:rPr>
              <w:t>Przepustowości</w:t>
            </w:r>
          </w:p>
        </w:tc>
        <w:tc>
          <w:tcPr>
            <w:tcW w:w="4536" w:type="dxa"/>
            <w:shd w:val="clear" w:color="auto" w:fill="FFFFFF" w:themeFill="background1"/>
            <w:tcMar>
              <w:top w:w="120" w:type="dxa"/>
              <w:left w:w="150" w:type="dxa"/>
              <w:bottom w:w="120" w:type="dxa"/>
              <w:right w:w="150" w:type="dxa"/>
            </w:tcMar>
            <w:vAlign w:val="center"/>
            <w:hideMark/>
          </w:tcPr>
          <w:p w:rsidR="0091091B" w:rsidRPr="0091091B" w:rsidRDefault="0091091B" w:rsidP="0091091B">
            <w:pPr>
              <w:pStyle w:val="Akapitzlist"/>
              <w:widowControl/>
              <w:numPr>
                <w:ilvl w:val="0"/>
                <w:numId w:val="16"/>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 xml:space="preserve">Firewall 3.0 </w:t>
            </w:r>
            <w:proofErr w:type="spellStart"/>
            <w:r w:rsidRPr="0091091B">
              <w:rPr>
                <w:rFonts w:asciiTheme="minorHAnsi" w:hAnsiTheme="minorHAnsi" w:cstheme="minorHAnsi"/>
                <w:sz w:val="20"/>
              </w:rPr>
              <w:t>Gbps</w:t>
            </w:r>
            <w:proofErr w:type="spellEnd"/>
          </w:p>
          <w:p w:rsidR="0091091B" w:rsidRPr="0091091B" w:rsidRDefault="0091091B" w:rsidP="0091091B">
            <w:pPr>
              <w:pStyle w:val="Akapitzlist"/>
              <w:widowControl/>
              <w:numPr>
                <w:ilvl w:val="0"/>
                <w:numId w:val="16"/>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 xml:space="preserve">IPS 1.2 </w:t>
            </w:r>
            <w:proofErr w:type="spellStart"/>
            <w:r w:rsidRPr="0091091B">
              <w:rPr>
                <w:rFonts w:asciiTheme="minorHAnsi" w:hAnsiTheme="minorHAnsi" w:cstheme="minorHAnsi"/>
                <w:sz w:val="20"/>
              </w:rPr>
              <w:t>Gbps</w:t>
            </w:r>
            <w:proofErr w:type="spellEnd"/>
            <w:r w:rsidRPr="0091091B">
              <w:rPr>
                <w:rFonts w:asciiTheme="minorHAnsi" w:hAnsiTheme="minorHAnsi" w:cstheme="minorHAnsi"/>
                <w:sz w:val="20"/>
              </w:rPr>
              <w:t xml:space="preserve"> </w:t>
            </w:r>
          </w:p>
          <w:p w:rsidR="0091091B" w:rsidRPr="0091091B" w:rsidRDefault="0091091B" w:rsidP="0091091B">
            <w:pPr>
              <w:pStyle w:val="Akapitzlist"/>
              <w:widowControl/>
              <w:numPr>
                <w:ilvl w:val="0"/>
                <w:numId w:val="16"/>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 xml:space="preserve">AV 0.5 </w:t>
            </w:r>
            <w:proofErr w:type="spellStart"/>
            <w:r w:rsidRPr="0091091B">
              <w:rPr>
                <w:rFonts w:asciiTheme="minorHAnsi" w:hAnsiTheme="minorHAnsi" w:cstheme="minorHAnsi"/>
                <w:sz w:val="20"/>
              </w:rPr>
              <w:t>Gbps</w:t>
            </w:r>
            <w:proofErr w:type="spellEnd"/>
          </w:p>
          <w:p w:rsidR="0091091B" w:rsidRPr="0091091B" w:rsidRDefault="0091091B" w:rsidP="0091091B">
            <w:pPr>
              <w:pStyle w:val="Akapitzlist"/>
              <w:widowControl/>
              <w:numPr>
                <w:ilvl w:val="0"/>
                <w:numId w:val="16"/>
              </w:numPr>
              <w:suppressAutoHyphens w:val="0"/>
              <w:spacing w:after="160" w:line="259" w:lineRule="auto"/>
              <w:contextualSpacing/>
              <w:rPr>
                <w:rFonts w:asciiTheme="minorHAnsi" w:hAnsiTheme="minorHAnsi" w:cstheme="minorHAnsi"/>
                <w:sz w:val="20"/>
              </w:rPr>
            </w:pPr>
            <w:proofErr w:type="spellStart"/>
            <w:r w:rsidRPr="0091091B">
              <w:rPr>
                <w:rFonts w:asciiTheme="minorHAnsi" w:hAnsiTheme="minorHAnsi" w:cstheme="minorHAnsi"/>
                <w:sz w:val="20"/>
              </w:rPr>
              <w:t>IPSec</w:t>
            </w:r>
            <w:proofErr w:type="spellEnd"/>
            <w:r w:rsidRPr="0091091B">
              <w:rPr>
                <w:rFonts w:asciiTheme="minorHAnsi" w:hAnsiTheme="minorHAnsi" w:cstheme="minorHAnsi"/>
                <w:sz w:val="20"/>
              </w:rPr>
              <w:t xml:space="preserve"> VPN 1.0 </w:t>
            </w:r>
            <w:proofErr w:type="spellStart"/>
            <w:r w:rsidRPr="0091091B">
              <w:rPr>
                <w:rFonts w:asciiTheme="minorHAnsi" w:hAnsiTheme="minorHAnsi" w:cstheme="minorHAnsi"/>
                <w:sz w:val="20"/>
              </w:rPr>
              <w:t>Gbps</w:t>
            </w:r>
            <w:proofErr w:type="spellEnd"/>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Obsługa połączeń</w:t>
            </w:r>
          </w:p>
        </w:tc>
        <w:tc>
          <w:tcPr>
            <w:tcW w:w="4536" w:type="dxa"/>
            <w:shd w:val="clear" w:color="auto" w:fill="FFFFFF" w:themeFill="background1"/>
            <w:tcMar>
              <w:top w:w="120" w:type="dxa"/>
              <w:left w:w="150" w:type="dxa"/>
              <w:bottom w:w="120" w:type="dxa"/>
              <w:right w:w="150" w:type="dxa"/>
            </w:tcMar>
            <w:vAlign w:val="center"/>
          </w:tcPr>
          <w:p w:rsidR="0091091B" w:rsidRPr="0091091B" w:rsidRDefault="0091091B" w:rsidP="0091091B">
            <w:pPr>
              <w:pStyle w:val="Akapitzlist"/>
              <w:widowControl/>
              <w:numPr>
                <w:ilvl w:val="0"/>
                <w:numId w:val="17"/>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 xml:space="preserve">75 mobilnych VPN (SSL i </w:t>
            </w:r>
            <w:proofErr w:type="spellStart"/>
            <w:r w:rsidRPr="0091091B">
              <w:rPr>
                <w:rFonts w:asciiTheme="minorHAnsi" w:hAnsiTheme="minorHAnsi" w:cstheme="minorHAnsi"/>
                <w:sz w:val="20"/>
              </w:rPr>
              <w:t>IPSec</w:t>
            </w:r>
            <w:proofErr w:type="spellEnd"/>
            <w:r w:rsidRPr="0091091B">
              <w:rPr>
                <w:rFonts w:asciiTheme="minorHAnsi" w:hAnsiTheme="minorHAnsi" w:cstheme="minorHAnsi"/>
                <w:sz w:val="20"/>
              </w:rPr>
              <w:t>)</w:t>
            </w:r>
          </w:p>
          <w:p w:rsidR="0091091B" w:rsidRPr="0091091B" w:rsidRDefault="0091091B" w:rsidP="0091091B">
            <w:pPr>
              <w:pStyle w:val="Akapitzlist"/>
              <w:widowControl/>
              <w:numPr>
                <w:ilvl w:val="0"/>
                <w:numId w:val="17"/>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 xml:space="preserve">50 połączeń VPN między oddziałami </w:t>
            </w:r>
          </w:p>
          <w:p w:rsidR="0091091B" w:rsidRPr="0091091B" w:rsidRDefault="0091091B" w:rsidP="0091091B">
            <w:pPr>
              <w:pStyle w:val="Akapitzlist"/>
              <w:widowControl/>
              <w:numPr>
                <w:ilvl w:val="0"/>
                <w:numId w:val="17"/>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1 500 000 jednoczesnych połączeń</w:t>
            </w:r>
          </w:p>
          <w:p w:rsidR="0091091B" w:rsidRPr="0091091B" w:rsidRDefault="0091091B" w:rsidP="0091091B">
            <w:pPr>
              <w:pStyle w:val="Akapitzlist"/>
              <w:widowControl/>
              <w:numPr>
                <w:ilvl w:val="0"/>
                <w:numId w:val="17"/>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20 000 nowych połączeń na sekundę</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Parametry sieciowe</w:t>
            </w:r>
          </w:p>
        </w:tc>
        <w:tc>
          <w:tcPr>
            <w:tcW w:w="4536" w:type="dxa"/>
            <w:shd w:val="clear" w:color="auto" w:fill="FFFFFF" w:themeFill="background1"/>
            <w:tcMar>
              <w:top w:w="120" w:type="dxa"/>
              <w:left w:w="150" w:type="dxa"/>
              <w:bottom w:w="120" w:type="dxa"/>
              <w:right w:w="150" w:type="dxa"/>
            </w:tcMar>
            <w:vAlign w:val="center"/>
          </w:tcPr>
          <w:p w:rsidR="0091091B" w:rsidRPr="0091091B" w:rsidRDefault="0091091B" w:rsidP="0091091B">
            <w:pPr>
              <w:pStyle w:val="Akapitzlist"/>
              <w:widowControl/>
              <w:numPr>
                <w:ilvl w:val="0"/>
                <w:numId w:val="18"/>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 xml:space="preserve">Interfejsy sieciowe 10/100/1000 – min. 8 </w:t>
            </w:r>
          </w:p>
          <w:p w:rsidR="0091091B" w:rsidRPr="0091091B" w:rsidRDefault="0091091B" w:rsidP="0091091B">
            <w:pPr>
              <w:pStyle w:val="Akapitzlist"/>
              <w:widowControl/>
              <w:numPr>
                <w:ilvl w:val="0"/>
                <w:numId w:val="18"/>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Interfejsy te powinny być dowolnie konfigurowalne pod względem typu portu</w:t>
            </w:r>
          </w:p>
          <w:p w:rsidR="0091091B" w:rsidRPr="0091091B" w:rsidRDefault="0091091B" w:rsidP="0091091B">
            <w:pPr>
              <w:pStyle w:val="Akapitzlist"/>
              <w:widowControl/>
              <w:numPr>
                <w:ilvl w:val="0"/>
                <w:numId w:val="18"/>
              </w:numPr>
              <w:suppressAutoHyphens w:val="0"/>
              <w:spacing w:after="160" w:line="259" w:lineRule="auto"/>
              <w:contextualSpacing/>
              <w:rPr>
                <w:rFonts w:asciiTheme="minorHAnsi" w:hAnsiTheme="minorHAnsi" w:cstheme="minorHAnsi"/>
                <w:sz w:val="20"/>
                <w:lang w:val="en-GB"/>
              </w:rPr>
            </w:pPr>
            <w:proofErr w:type="spellStart"/>
            <w:r w:rsidRPr="0091091B">
              <w:rPr>
                <w:rFonts w:asciiTheme="minorHAnsi" w:hAnsiTheme="minorHAnsi" w:cstheme="minorHAnsi"/>
                <w:sz w:val="20"/>
                <w:lang w:val="en-GB"/>
              </w:rPr>
              <w:t>Interfejsy</w:t>
            </w:r>
            <w:proofErr w:type="spellEnd"/>
            <w:r w:rsidRPr="0091091B">
              <w:rPr>
                <w:rFonts w:asciiTheme="minorHAnsi" w:hAnsiTheme="minorHAnsi" w:cstheme="minorHAnsi"/>
                <w:sz w:val="20"/>
                <w:lang w:val="en-GB"/>
              </w:rPr>
              <w:t xml:space="preserve"> </w:t>
            </w:r>
            <w:proofErr w:type="spellStart"/>
            <w:r w:rsidRPr="0091091B">
              <w:rPr>
                <w:rFonts w:asciiTheme="minorHAnsi" w:hAnsiTheme="minorHAnsi" w:cstheme="minorHAnsi"/>
                <w:sz w:val="20"/>
                <w:lang w:val="en-GB"/>
              </w:rPr>
              <w:t>powinny</w:t>
            </w:r>
            <w:proofErr w:type="spellEnd"/>
            <w:r w:rsidRPr="0091091B">
              <w:rPr>
                <w:rFonts w:asciiTheme="minorHAnsi" w:hAnsiTheme="minorHAnsi" w:cstheme="minorHAnsi"/>
                <w:sz w:val="20"/>
                <w:lang w:val="en-GB"/>
              </w:rPr>
              <w:t xml:space="preserve"> </w:t>
            </w:r>
            <w:proofErr w:type="spellStart"/>
            <w:r w:rsidRPr="0091091B">
              <w:rPr>
                <w:rFonts w:asciiTheme="minorHAnsi" w:hAnsiTheme="minorHAnsi" w:cstheme="minorHAnsi"/>
                <w:sz w:val="20"/>
                <w:lang w:val="en-GB"/>
              </w:rPr>
              <w:t>wspierać</w:t>
            </w:r>
            <w:proofErr w:type="spellEnd"/>
            <w:r w:rsidRPr="0091091B">
              <w:rPr>
                <w:rFonts w:asciiTheme="minorHAnsi" w:hAnsiTheme="minorHAnsi" w:cstheme="minorHAnsi"/>
                <w:sz w:val="20"/>
                <w:lang w:val="en-GB"/>
              </w:rPr>
              <w:t xml:space="preserve"> Multi-WAN (failover + load balancing)</w:t>
            </w:r>
          </w:p>
          <w:p w:rsidR="0091091B" w:rsidRPr="0091091B" w:rsidRDefault="0091091B" w:rsidP="0091091B">
            <w:pPr>
              <w:pStyle w:val="Akapitzlist"/>
              <w:widowControl/>
              <w:numPr>
                <w:ilvl w:val="0"/>
                <w:numId w:val="18"/>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Możliwość podpięcia zapasowego łącza poprzez modem USB</w:t>
            </w:r>
          </w:p>
          <w:p w:rsidR="0091091B" w:rsidRPr="0091091B" w:rsidRDefault="0091091B" w:rsidP="0091091B">
            <w:pPr>
              <w:pStyle w:val="Akapitzlist"/>
              <w:widowControl/>
              <w:numPr>
                <w:ilvl w:val="0"/>
                <w:numId w:val="18"/>
              </w:numPr>
              <w:suppressAutoHyphens w:val="0"/>
              <w:spacing w:after="160" w:line="259" w:lineRule="auto"/>
              <w:contextualSpacing/>
              <w:rPr>
                <w:rFonts w:asciiTheme="minorHAnsi" w:hAnsiTheme="minorHAnsi" w:cstheme="minorHAnsi"/>
                <w:sz w:val="20"/>
              </w:rPr>
            </w:pPr>
            <w:r w:rsidRPr="0091091B">
              <w:rPr>
                <w:rFonts w:asciiTheme="minorHAnsi" w:hAnsiTheme="minorHAnsi" w:cstheme="minorHAnsi"/>
                <w:sz w:val="20"/>
              </w:rPr>
              <w:t xml:space="preserve">Tryby pracy: </w:t>
            </w:r>
            <w:proofErr w:type="spellStart"/>
            <w:r w:rsidRPr="0091091B">
              <w:rPr>
                <w:rFonts w:asciiTheme="minorHAnsi" w:hAnsiTheme="minorHAnsi" w:cstheme="minorHAnsi"/>
                <w:sz w:val="20"/>
              </w:rPr>
              <w:t>routing</w:t>
            </w:r>
            <w:proofErr w:type="spellEnd"/>
            <w:r w:rsidRPr="0091091B">
              <w:rPr>
                <w:rFonts w:asciiTheme="minorHAnsi" w:hAnsiTheme="minorHAnsi" w:cstheme="minorHAnsi"/>
                <w:sz w:val="20"/>
              </w:rPr>
              <w:t xml:space="preserve"> (warstwa 3), </w:t>
            </w:r>
            <w:proofErr w:type="spellStart"/>
            <w:r w:rsidRPr="0091091B">
              <w:rPr>
                <w:rFonts w:asciiTheme="minorHAnsi" w:hAnsiTheme="minorHAnsi" w:cstheme="minorHAnsi"/>
                <w:sz w:val="20"/>
              </w:rPr>
              <w:t>bridge</w:t>
            </w:r>
            <w:proofErr w:type="spellEnd"/>
            <w:r w:rsidRPr="0091091B">
              <w:rPr>
                <w:rFonts w:asciiTheme="minorHAnsi" w:hAnsiTheme="minorHAnsi" w:cstheme="minorHAnsi"/>
                <w:sz w:val="20"/>
              </w:rPr>
              <w:t xml:space="preserve"> (warstwa 2) i hybrydowy (część jako router, część połączona jako </w:t>
            </w:r>
            <w:proofErr w:type="spellStart"/>
            <w:r w:rsidRPr="0091091B">
              <w:rPr>
                <w:rFonts w:asciiTheme="minorHAnsi" w:hAnsiTheme="minorHAnsi" w:cstheme="minorHAnsi"/>
                <w:sz w:val="20"/>
              </w:rPr>
              <w:t>bridge</w:t>
            </w:r>
            <w:proofErr w:type="spellEnd"/>
            <w:r w:rsidRPr="0091091B">
              <w:rPr>
                <w:rFonts w:asciiTheme="minorHAnsi" w:hAnsiTheme="minorHAnsi" w:cstheme="minorHAnsi"/>
                <w:sz w:val="20"/>
              </w:rPr>
              <w:t>)</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lastRenderedPageBreak/>
              <w:t>Administracja</w:t>
            </w:r>
          </w:p>
        </w:tc>
        <w:tc>
          <w:tcPr>
            <w:tcW w:w="4536" w:type="dxa"/>
            <w:shd w:val="clear" w:color="auto" w:fill="FFFFFF" w:themeFill="background1"/>
            <w:tcMar>
              <w:top w:w="120" w:type="dxa"/>
              <w:left w:w="150" w:type="dxa"/>
              <w:bottom w:w="120" w:type="dxa"/>
              <w:right w:w="150" w:type="dxa"/>
            </w:tcMar>
            <w:vAlign w:val="center"/>
          </w:tcPr>
          <w:p w:rsidR="0091091B" w:rsidRPr="0091091B" w:rsidRDefault="0091091B" w:rsidP="0091091B">
            <w:pPr>
              <w:widowControl/>
              <w:suppressAutoHyphens w:val="0"/>
              <w:spacing w:after="160" w:line="259" w:lineRule="auto"/>
              <w:contextualSpacing/>
              <w:rPr>
                <w:rFonts w:asciiTheme="minorHAnsi" w:hAnsiTheme="minorHAnsi" w:cstheme="minorHAnsi"/>
                <w:sz w:val="20"/>
                <w:szCs w:val="20"/>
              </w:rPr>
            </w:pPr>
            <w:r w:rsidRPr="0091091B">
              <w:rPr>
                <w:rFonts w:asciiTheme="minorHAnsi" w:hAnsiTheme="minorHAnsi" w:cstheme="minorHAnsi"/>
                <w:sz w:val="20"/>
                <w:szCs w:val="20"/>
              </w:rPr>
              <w:t>Graficzny interfejs zarządzania w czasie rzeczywistym bez konieczności instalacji dodatkowego oprogramowania.</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Wykrywanie urządzeń</w:t>
            </w:r>
          </w:p>
        </w:tc>
        <w:tc>
          <w:tcPr>
            <w:tcW w:w="4536" w:type="dxa"/>
            <w:shd w:val="clear" w:color="auto" w:fill="FFFFFF" w:themeFill="background1"/>
            <w:tcMar>
              <w:top w:w="120" w:type="dxa"/>
              <w:left w:w="150" w:type="dxa"/>
              <w:bottom w:w="120" w:type="dxa"/>
              <w:right w:w="150" w:type="dxa"/>
            </w:tcMar>
            <w:vAlign w:val="center"/>
          </w:tcPr>
          <w:p w:rsidR="0091091B" w:rsidRPr="0091091B" w:rsidRDefault="0091091B" w:rsidP="0091091B">
            <w:pPr>
              <w:widowControl/>
              <w:suppressAutoHyphens w:val="0"/>
              <w:spacing w:after="160" w:line="259" w:lineRule="auto"/>
              <w:contextualSpacing/>
              <w:rPr>
                <w:rFonts w:asciiTheme="minorHAnsi" w:hAnsiTheme="minorHAnsi" w:cstheme="minorHAnsi"/>
                <w:sz w:val="20"/>
                <w:szCs w:val="20"/>
              </w:rPr>
            </w:pPr>
            <w:r w:rsidRPr="0091091B">
              <w:rPr>
                <w:rFonts w:asciiTheme="minorHAnsi" w:hAnsiTheme="minorHAnsi" w:cstheme="minorHAnsi"/>
                <w:sz w:val="20"/>
                <w:szCs w:val="20"/>
              </w:rPr>
              <w:t>Skanowania i identyfikowania hostów podłączonych do sieci wewnętrznej.</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Oprogramowanie</w:t>
            </w:r>
          </w:p>
        </w:tc>
        <w:tc>
          <w:tcPr>
            <w:tcW w:w="4536" w:type="dxa"/>
            <w:shd w:val="clear" w:color="auto" w:fill="FFFFFF" w:themeFill="background1"/>
            <w:tcMar>
              <w:top w:w="120" w:type="dxa"/>
              <w:left w:w="150" w:type="dxa"/>
              <w:bottom w:w="120" w:type="dxa"/>
              <w:right w:w="150" w:type="dxa"/>
            </w:tcMar>
            <w:vAlign w:val="center"/>
          </w:tcPr>
          <w:p w:rsidR="0091091B" w:rsidRPr="0091091B" w:rsidRDefault="0091091B" w:rsidP="0091091B">
            <w:pPr>
              <w:widowControl/>
              <w:suppressAutoHyphens w:val="0"/>
              <w:spacing w:after="160" w:line="259" w:lineRule="auto"/>
              <w:contextualSpacing/>
              <w:rPr>
                <w:rFonts w:asciiTheme="minorHAnsi" w:hAnsiTheme="minorHAnsi" w:cstheme="minorHAnsi"/>
                <w:sz w:val="20"/>
                <w:szCs w:val="20"/>
              </w:rPr>
            </w:pPr>
            <w:r w:rsidRPr="0091091B">
              <w:rPr>
                <w:rFonts w:asciiTheme="minorHAnsi" w:hAnsiTheme="minorHAnsi" w:cstheme="minorHAnsi"/>
                <w:sz w:val="20"/>
                <w:szCs w:val="20"/>
              </w:rPr>
              <w:t>Narzędzie do składowania i analizy logów</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c>
          <w:tcPr>
            <w:tcW w:w="1844" w:type="dxa"/>
            <w:shd w:val="clear" w:color="auto" w:fill="FFFFFF" w:themeFill="background1"/>
            <w:tcMar>
              <w:top w:w="120" w:type="dxa"/>
              <w:left w:w="150" w:type="dxa"/>
              <w:bottom w:w="120" w:type="dxa"/>
              <w:right w:w="150" w:type="dxa"/>
            </w:tcMar>
            <w:vAlign w:val="center"/>
          </w:tcPr>
          <w:p w:rsidR="0091091B" w:rsidRPr="0091091B" w:rsidRDefault="0091091B" w:rsidP="0091091B">
            <w:pPr>
              <w:rPr>
                <w:rFonts w:asciiTheme="minorHAnsi" w:hAnsiTheme="minorHAnsi" w:cstheme="minorHAnsi"/>
                <w:sz w:val="20"/>
                <w:szCs w:val="20"/>
              </w:rPr>
            </w:pPr>
            <w:r w:rsidRPr="0091091B">
              <w:rPr>
                <w:rFonts w:asciiTheme="minorHAnsi" w:hAnsiTheme="minorHAnsi" w:cstheme="minorHAnsi"/>
                <w:sz w:val="20"/>
                <w:szCs w:val="20"/>
              </w:rPr>
              <w:t>Gwarancja</w:t>
            </w:r>
          </w:p>
        </w:tc>
        <w:tc>
          <w:tcPr>
            <w:tcW w:w="4536" w:type="dxa"/>
            <w:shd w:val="clear" w:color="auto" w:fill="FFFFFF" w:themeFill="background1"/>
            <w:tcMar>
              <w:top w:w="120" w:type="dxa"/>
              <w:left w:w="150" w:type="dxa"/>
              <w:bottom w:w="120" w:type="dxa"/>
              <w:right w:w="150" w:type="dxa"/>
            </w:tcMar>
            <w:vAlign w:val="center"/>
          </w:tcPr>
          <w:p w:rsidR="0091091B" w:rsidRPr="0091091B" w:rsidRDefault="00E36CAC" w:rsidP="0091091B">
            <w:pPr>
              <w:widowControl/>
              <w:suppressAutoHyphens w:val="0"/>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 xml:space="preserve">min. </w:t>
            </w:r>
            <w:r w:rsidR="0091091B" w:rsidRPr="0091091B">
              <w:rPr>
                <w:rFonts w:asciiTheme="minorHAnsi" w:hAnsiTheme="minorHAnsi" w:cstheme="minorHAnsi"/>
                <w:sz w:val="20"/>
                <w:szCs w:val="20"/>
              </w:rPr>
              <w:t>24 miesiące (Wsparcie producenta 24/7)</w:t>
            </w:r>
          </w:p>
        </w:tc>
        <w:tc>
          <w:tcPr>
            <w:tcW w:w="4394" w:type="dxa"/>
            <w:shd w:val="clear" w:color="auto" w:fill="FFFFFF" w:themeFill="background1"/>
          </w:tcPr>
          <w:p w:rsidR="0091091B" w:rsidRPr="0091091B" w:rsidRDefault="0091091B" w:rsidP="0091091B">
            <w:pPr>
              <w:jc w:val="center"/>
              <w:rPr>
                <w:rFonts w:asciiTheme="minorHAnsi" w:eastAsia="Times New Roman" w:hAnsiTheme="minorHAnsi" w:cstheme="minorHAnsi"/>
                <w:color w:val="1A1A1B"/>
                <w:sz w:val="20"/>
                <w:szCs w:val="20"/>
                <w:lang w:eastAsia="pl-PL"/>
              </w:rPr>
            </w:pPr>
          </w:p>
        </w:tc>
      </w:tr>
    </w:tbl>
    <w:p w:rsidR="00114B69" w:rsidRDefault="00114B69" w:rsidP="00114B69">
      <w:pPr>
        <w:tabs>
          <w:tab w:val="left" w:pos="1560"/>
        </w:tabs>
        <w:spacing w:after="240"/>
        <w:ind w:left="360"/>
        <w:rPr>
          <w:rFonts w:asciiTheme="minorHAnsi" w:hAnsiTheme="minorHAnsi" w:cstheme="minorHAnsi"/>
          <w:lang w:eastAsia="pl-PL"/>
        </w:rPr>
      </w:pPr>
      <w:bookmarkStart w:id="5" w:name="_Toc488104226"/>
    </w:p>
    <w:p w:rsidR="0091091B" w:rsidRDefault="0091091B" w:rsidP="0091091B">
      <w:pPr>
        <w:pStyle w:val="Nagwek1"/>
        <w:numPr>
          <w:ilvl w:val="0"/>
          <w:numId w:val="10"/>
        </w:numPr>
        <w:spacing w:after="240"/>
        <w:rPr>
          <w:rFonts w:asciiTheme="minorHAnsi" w:hAnsiTheme="minorHAnsi" w:cstheme="minorHAnsi"/>
          <w:sz w:val="24"/>
          <w:szCs w:val="24"/>
        </w:rPr>
      </w:pPr>
      <w:r w:rsidRPr="0091091B">
        <w:rPr>
          <w:rFonts w:asciiTheme="minorHAnsi" w:hAnsiTheme="minorHAnsi" w:cstheme="minorHAnsi"/>
          <w:sz w:val="24"/>
          <w:szCs w:val="24"/>
        </w:rPr>
        <w:t>Oprogramowanie zarządzające i bazodanowe</w:t>
      </w:r>
      <w:bookmarkEnd w:id="5"/>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Producent:</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Typ:</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Model:</w:t>
      </w:r>
      <w:r w:rsidRPr="00114B69">
        <w:rPr>
          <w:rFonts w:asciiTheme="minorHAnsi" w:hAnsiTheme="minorHAnsi" w:cstheme="minorHAnsi"/>
          <w:lang w:eastAsia="pl-PL"/>
        </w:rPr>
        <w:tab/>
        <w:t>…………………………………………………………….</w:t>
      </w:r>
    </w:p>
    <w:tbl>
      <w:tblPr>
        <w:tblW w:w="10774" w:type="dxa"/>
        <w:tblInd w:w="-7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tblPr>
      <w:tblGrid>
        <w:gridCol w:w="567"/>
        <w:gridCol w:w="5104"/>
        <w:gridCol w:w="5103"/>
      </w:tblGrid>
      <w:tr w:rsidR="0091091B" w:rsidRPr="0091091B" w:rsidTr="0091091B">
        <w:tc>
          <w:tcPr>
            <w:tcW w:w="567" w:type="dxa"/>
            <w:shd w:val="clear" w:color="auto" w:fill="A6A6A6" w:themeFill="background1" w:themeFillShade="A6"/>
            <w:tcMar>
              <w:top w:w="120" w:type="dxa"/>
              <w:left w:w="150" w:type="dxa"/>
              <w:bottom w:w="120" w:type="dxa"/>
              <w:right w:w="150" w:type="dxa"/>
            </w:tcMar>
            <w:vAlign w:val="center"/>
            <w:hideMark/>
          </w:tcPr>
          <w:p w:rsidR="0091091B" w:rsidRPr="002724D3" w:rsidRDefault="0091091B" w:rsidP="0091091B">
            <w:pPr>
              <w:jc w:val="center"/>
              <w:rPr>
                <w:rFonts w:asciiTheme="minorHAnsi" w:eastAsia="Times New Roman" w:hAnsiTheme="minorHAnsi" w:cstheme="minorHAnsi"/>
                <w:b/>
                <w:bCs/>
                <w:color w:val="1A1A1B"/>
                <w:sz w:val="20"/>
                <w:szCs w:val="20"/>
                <w:lang w:eastAsia="pl-PL"/>
              </w:rPr>
            </w:pPr>
            <w:r w:rsidRPr="002724D3">
              <w:rPr>
                <w:rFonts w:asciiTheme="minorHAnsi" w:eastAsia="Times New Roman" w:hAnsiTheme="minorHAnsi" w:cstheme="minorHAnsi"/>
                <w:b/>
                <w:bCs/>
                <w:color w:val="1A1A1B"/>
                <w:sz w:val="20"/>
                <w:szCs w:val="20"/>
                <w:lang w:eastAsia="pl-PL"/>
              </w:rPr>
              <w:t>Lp.</w:t>
            </w:r>
          </w:p>
        </w:tc>
        <w:tc>
          <w:tcPr>
            <w:tcW w:w="5104" w:type="dxa"/>
            <w:shd w:val="clear" w:color="auto" w:fill="A6A6A6" w:themeFill="background1" w:themeFillShade="A6"/>
            <w:tcMar>
              <w:top w:w="120" w:type="dxa"/>
              <w:left w:w="150" w:type="dxa"/>
              <w:bottom w:w="120" w:type="dxa"/>
              <w:right w:w="150" w:type="dxa"/>
            </w:tcMar>
            <w:vAlign w:val="center"/>
            <w:hideMark/>
          </w:tcPr>
          <w:p w:rsidR="0091091B" w:rsidRPr="002724D3" w:rsidRDefault="0091091B" w:rsidP="0091091B">
            <w:pPr>
              <w:jc w:val="center"/>
              <w:rPr>
                <w:rFonts w:asciiTheme="minorHAnsi" w:eastAsia="Times New Roman" w:hAnsiTheme="minorHAnsi" w:cstheme="minorHAnsi"/>
                <w:b/>
                <w:bCs/>
                <w:color w:val="1A1A1B"/>
                <w:sz w:val="20"/>
                <w:szCs w:val="20"/>
                <w:lang w:eastAsia="pl-PL"/>
              </w:rPr>
            </w:pPr>
            <w:r w:rsidRPr="002724D3">
              <w:rPr>
                <w:rFonts w:asciiTheme="minorHAnsi" w:eastAsia="Times New Roman" w:hAnsiTheme="minorHAnsi" w:cstheme="minorHAnsi"/>
                <w:b/>
                <w:bCs/>
                <w:color w:val="1A1A1B"/>
                <w:sz w:val="20"/>
                <w:szCs w:val="20"/>
                <w:lang w:eastAsia="pl-PL"/>
              </w:rPr>
              <w:t>Wymaganie minimalne</w:t>
            </w:r>
          </w:p>
        </w:tc>
        <w:tc>
          <w:tcPr>
            <w:tcW w:w="5103" w:type="dxa"/>
            <w:shd w:val="clear" w:color="auto" w:fill="A6A6A6" w:themeFill="background1" w:themeFillShade="A6"/>
          </w:tcPr>
          <w:p w:rsidR="0091091B" w:rsidRPr="002724D3" w:rsidRDefault="0091091B" w:rsidP="0091091B">
            <w:pPr>
              <w:jc w:val="center"/>
              <w:rPr>
                <w:rFonts w:asciiTheme="minorHAnsi" w:hAnsiTheme="minorHAnsi" w:cstheme="minorHAnsi"/>
                <w:b/>
                <w:color w:val="000000"/>
                <w:sz w:val="20"/>
                <w:szCs w:val="20"/>
              </w:rPr>
            </w:pPr>
            <w:r w:rsidRPr="002724D3">
              <w:rPr>
                <w:rFonts w:asciiTheme="minorHAnsi" w:hAnsiTheme="minorHAnsi" w:cstheme="minorHAnsi"/>
                <w:b/>
                <w:color w:val="000000"/>
                <w:sz w:val="20"/>
                <w:szCs w:val="20"/>
              </w:rPr>
              <w:t>Parametry oferowane</w:t>
            </w:r>
            <w:r w:rsidRPr="002724D3">
              <w:rPr>
                <w:rFonts w:asciiTheme="minorHAnsi" w:hAnsiTheme="minorHAnsi" w:cstheme="minorHAnsi"/>
                <w:b/>
                <w:color w:val="000000"/>
                <w:sz w:val="20"/>
                <w:szCs w:val="20"/>
                <w:vertAlign w:val="superscript"/>
              </w:rPr>
              <w:t>1)</w:t>
            </w: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hideMark/>
          </w:tcPr>
          <w:p w:rsidR="0091091B" w:rsidRPr="002724D3" w:rsidRDefault="0091091B" w:rsidP="0091091B">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hideMark/>
          </w:tcPr>
          <w:p w:rsidR="0091091B" w:rsidRPr="002724D3" w:rsidRDefault="0091091B" w:rsidP="0091091B">
            <w:pPr>
              <w:pStyle w:val="Normalny1"/>
              <w:rPr>
                <w:rFonts w:asciiTheme="minorHAnsi" w:hAnsiTheme="minorHAnsi" w:cstheme="minorHAnsi"/>
                <w:sz w:val="20"/>
                <w:szCs w:val="20"/>
              </w:rPr>
            </w:pPr>
            <w:r w:rsidRPr="002724D3">
              <w:rPr>
                <w:rFonts w:asciiTheme="minorHAnsi" w:hAnsiTheme="minorHAnsi" w:cstheme="minorHAnsi"/>
                <w:sz w:val="20"/>
                <w:szCs w:val="20"/>
              </w:rPr>
              <w:t>Dostępność oprogramowania na współczesne 64-bitowe platformy Unix (</w:t>
            </w:r>
            <w:proofErr w:type="spellStart"/>
            <w:r w:rsidRPr="002724D3">
              <w:rPr>
                <w:rFonts w:asciiTheme="minorHAnsi" w:hAnsiTheme="minorHAnsi" w:cstheme="minorHAnsi"/>
                <w:sz w:val="20"/>
                <w:szCs w:val="20"/>
              </w:rPr>
              <w:t>HP-UX</w:t>
            </w:r>
            <w:proofErr w:type="spellEnd"/>
            <w:r w:rsidRPr="002724D3">
              <w:rPr>
                <w:rFonts w:asciiTheme="minorHAnsi" w:hAnsiTheme="minorHAnsi" w:cstheme="minorHAnsi"/>
                <w:sz w:val="20"/>
                <w:szCs w:val="20"/>
              </w:rPr>
              <w:t xml:space="preserve"> dla procesorów </w:t>
            </w:r>
            <w:proofErr w:type="spellStart"/>
            <w:r w:rsidRPr="002724D3">
              <w:rPr>
                <w:rFonts w:asciiTheme="minorHAnsi" w:hAnsiTheme="minorHAnsi" w:cstheme="minorHAnsi"/>
                <w:sz w:val="20"/>
                <w:szCs w:val="20"/>
              </w:rPr>
              <w:t>PA-RISC</w:t>
            </w:r>
            <w:proofErr w:type="spellEnd"/>
            <w:r w:rsidRPr="002724D3">
              <w:rPr>
                <w:rFonts w:asciiTheme="minorHAnsi" w:hAnsiTheme="minorHAnsi" w:cstheme="minorHAnsi"/>
                <w:sz w:val="20"/>
                <w:szCs w:val="20"/>
              </w:rPr>
              <w:t xml:space="preserve"> i </w:t>
            </w:r>
            <w:proofErr w:type="spellStart"/>
            <w:r w:rsidRPr="002724D3">
              <w:rPr>
                <w:rFonts w:asciiTheme="minorHAnsi" w:hAnsiTheme="minorHAnsi" w:cstheme="minorHAnsi"/>
                <w:sz w:val="20"/>
                <w:szCs w:val="20"/>
              </w:rPr>
              <w:t>Itanium</w:t>
            </w:r>
            <w:proofErr w:type="spellEnd"/>
            <w:r w:rsidRPr="002724D3">
              <w:rPr>
                <w:rFonts w:asciiTheme="minorHAnsi" w:hAnsiTheme="minorHAnsi" w:cstheme="minorHAnsi"/>
                <w:sz w:val="20"/>
                <w:szCs w:val="20"/>
              </w:rPr>
              <w:t>, Solaris dla procesorów SPARC i Intel/AMD, IBM AIX), Intel/AMD Linux 32-bit i 64-bit, MS Windows 32-bit i 64-bit. Identyczna funkcjonalność serwera bazy danych na ww. platformach</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91091B">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91091B">
            <w:pPr>
              <w:pStyle w:val="Normalny1"/>
              <w:rPr>
                <w:rFonts w:asciiTheme="minorHAnsi" w:hAnsiTheme="minorHAnsi" w:cstheme="minorHAnsi"/>
                <w:sz w:val="20"/>
                <w:szCs w:val="20"/>
              </w:rPr>
            </w:pPr>
            <w:r w:rsidRPr="002724D3">
              <w:rPr>
                <w:rFonts w:asciiTheme="minorHAnsi" w:hAnsiTheme="minorHAnsi" w:cstheme="minorHAnsi"/>
                <w:sz w:val="20"/>
                <w:szCs w:val="20"/>
              </w:rPr>
              <w:t>Niezależność platformy systemowej dla oprogramowania klienckiego / serwera aplikacyjnego od platformy systemowej bazy danych</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91091B">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91091B">
            <w:pPr>
              <w:pStyle w:val="Normalny1"/>
              <w:rPr>
                <w:rFonts w:asciiTheme="minorHAnsi" w:hAnsiTheme="minorHAnsi" w:cstheme="minorHAnsi"/>
                <w:sz w:val="20"/>
                <w:szCs w:val="20"/>
              </w:rPr>
            </w:pPr>
            <w:r w:rsidRPr="002724D3">
              <w:rPr>
                <w:rFonts w:asciiTheme="minorHAnsi" w:hAnsiTheme="minorHAnsi" w:cstheme="minorHAnsi"/>
                <w:sz w:val="20"/>
                <w:szCs w:val="20"/>
              </w:rPr>
              <w:t>Możliwość przeniesienia (migracji) struktur bazy danych i danych pomiędzy ww. platformami bez konieczności rekompilacji aplikacji bądź migracji środowiska aplikacyjnego</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91091B">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2724D3" w:rsidP="0091091B">
            <w:pPr>
              <w:pStyle w:val="Normalny1"/>
              <w:rPr>
                <w:rFonts w:asciiTheme="minorHAnsi" w:hAnsiTheme="minorHAnsi" w:cstheme="minorHAnsi"/>
                <w:sz w:val="20"/>
                <w:szCs w:val="20"/>
              </w:rPr>
            </w:pPr>
            <w:r>
              <w:rPr>
                <w:rFonts w:asciiTheme="minorHAnsi" w:hAnsiTheme="minorHAnsi" w:cstheme="minorHAnsi"/>
                <w:sz w:val="20"/>
                <w:szCs w:val="20"/>
              </w:rPr>
              <w:t>Przetwarzanie z zachowaniem spó</w:t>
            </w:r>
            <w:r w:rsidR="0091091B" w:rsidRPr="002724D3">
              <w:rPr>
                <w:rFonts w:asciiTheme="minorHAnsi" w:hAnsiTheme="minorHAnsi" w:cstheme="minorHAnsi"/>
                <w:sz w:val="20"/>
                <w:szCs w:val="20"/>
              </w:rPr>
              <w:t xml:space="preserve">jności i maksymalnego możliwego stopnia współbieżności. Modyfikowanie wierszy nie może blokować ich odczytu, z kolei odczyt wierszy nie może ich blokować do celów modyfikacji. </w:t>
            </w:r>
            <w:proofErr w:type="spellStart"/>
            <w:r w:rsidR="0091091B" w:rsidRPr="002724D3">
              <w:rPr>
                <w:rFonts w:asciiTheme="minorHAnsi" w:hAnsiTheme="minorHAnsi" w:cstheme="minorHAnsi"/>
                <w:sz w:val="20"/>
                <w:szCs w:val="20"/>
              </w:rPr>
              <w:t>Jedonocześnie</w:t>
            </w:r>
            <w:proofErr w:type="spellEnd"/>
            <w:r w:rsidR="0091091B" w:rsidRPr="002724D3">
              <w:rPr>
                <w:rFonts w:asciiTheme="minorHAnsi" w:hAnsiTheme="minorHAnsi" w:cstheme="minorHAnsi"/>
                <w:sz w:val="20"/>
                <w:szCs w:val="20"/>
              </w:rPr>
              <w:t xml:space="preserve"> spójność odczytu musi gwarantować uzyskanie rezultatów zapytań odzwierciedlających stan danych z chwili jego rozpoczęcia, niezależnie od modyfikacji przeglądanego zbioru danych. </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Możliwość zagnieżdżania transakcji – powinna istnieć możliwość uruchomienia niezależnej transakcji wewnątrz transakcji nadrzędnej. Przykładowo – powinien być możliwy następujący scenariusz: każda próba modyfikacji </w:t>
            </w:r>
            <w:r w:rsidRPr="002724D3">
              <w:rPr>
                <w:rFonts w:asciiTheme="minorHAnsi" w:hAnsiTheme="minorHAnsi" w:cstheme="minorHAnsi"/>
                <w:sz w:val="20"/>
                <w:szCs w:val="20"/>
              </w:rPr>
              <w:lastRenderedPageBreak/>
              <w:t>tabeli X powinna w wiarygodny sposób odłożyć ślad w tabeli dziennika operacji, niezależnie czy zmiana tabeli X została zatwierdzona czy wycofana.</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Wsparcie dla wielu ustawień narodowych i wielu zestawów znaków (włącznie z </w:t>
            </w:r>
            <w:proofErr w:type="spellStart"/>
            <w:r w:rsidRPr="002724D3">
              <w:rPr>
                <w:rFonts w:asciiTheme="minorHAnsi" w:hAnsiTheme="minorHAnsi" w:cstheme="minorHAnsi"/>
                <w:sz w:val="20"/>
                <w:szCs w:val="20"/>
              </w:rPr>
              <w:t>Unicode</w:t>
            </w:r>
            <w:proofErr w:type="spellEnd"/>
            <w:r w:rsidRPr="002724D3">
              <w:rPr>
                <w:rFonts w:asciiTheme="minorHAnsi" w:hAnsiTheme="minorHAnsi" w:cstheme="minorHAnsi"/>
                <w:sz w:val="20"/>
                <w:szCs w:val="20"/>
              </w:rPr>
              <w:t xml:space="preserve">). </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Możliwość migracji zestawu znaków bazy danych do </w:t>
            </w:r>
            <w:proofErr w:type="spellStart"/>
            <w:r w:rsidRPr="002724D3">
              <w:rPr>
                <w:rFonts w:asciiTheme="minorHAnsi" w:hAnsiTheme="minorHAnsi" w:cstheme="minorHAnsi"/>
                <w:sz w:val="20"/>
                <w:szCs w:val="20"/>
              </w:rPr>
              <w:t>Unicode</w:t>
            </w:r>
            <w:proofErr w:type="spellEnd"/>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Możliwość redefiniowania przez klienta ustawień narodowych – symboli walut, formatu dat, porządku sortowania znaków za pomocą narzędzi graficznych.</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Skalowanie rozwiązań opartych o architekturę trójwarstwową: możliwość uruchomienia wielu sesji bazy danych przy wykorzystaniu jednego połączenia z serwera aplikacyjnego do serwera bazy </w:t>
            </w:r>
            <w:proofErr w:type="spellStart"/>
            <w:r w:rsidRPr="002724D3">
              <w:rPr>
                <w:rFonts w:asciiTheme="minorHAnsi" w:hAnsiTheme="minorHAnsi" w:cstheme="minorHAnsi"/>
                <w:sz w:val="20"/>
                <w:szCs w:val="20"/>
              </w:rPr>
              <w:t>dancyh</w:t>
            </w:r>
            <w:proofErr w:type="spellEnd"/>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Możliwość otworzenia wielu aktywnych zbiorów rezultatów (zapytań, instrukcji DML) w jednej sesji bazy danych</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Wsparcie protokołu XA </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Wsparcie standardu JDBC 3.0</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Zgodność ze standardem ANSI/ISO SQL 2003 lub nowszym. </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w:t>
            </w:r>
            <w:r w:rsidRPr="002724D3">
              <w:rPr>
                <w:rFonts w:asciiTheme="minorHAnsi" w:hAnsiTheme="minorHAnsi" w:cstheme="minorHAnsi"/>
                <w:sz w:val="20"/>
                <w:szCs w:val="20"/>
              </w:rPr>
              <w:br/>
              <w:t>instrukcjach SQL.</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Brak formalnych ograniczeń na liczbę tabel i indeksów w bazie danych oraz na ich rozmiar (liczbę wierszy). </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Procedury i funkcje składowane powinny mieć możliwość parametryzowania za pomocą parametrów prostych jak i parametrów o typach złożonych, definiowanych  przez </w:t>
            </w:r>
            <w:r w:rsidRPr="002724D3">
              <w:rPr>
                <w:rFonts w:asciiTheme="minorHAnsi" w:hAnsiTheme="minorHAnsi" w:cstheme="minorHAnsi"/>
                <w:sz w:val="20"/>
                <w:szCs w:val="20"/>
              </w:rPr>
              <w:lastRenderedPageBreak/>
              <w:t xml:space="preserve">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Możliwość kompilacji procedur składowanych w bazie do postaci kodu binarnego (biblioteki dzielonej)</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Możliwość deklarowania wyzwalaczy (</w:t>
            </w:r>
            <w:proofErr w:type="spellStart"/>
            <w:r w:rsidRPr="002724D3">
              <w:rPr>
                <w:rFonts w:asciiTheme="minorHAnsi" w:hAnsiTheme="minorHAnsi" w:cstheme="minorHAnsi"/>
                <w:sz w:val="20"/>
                <w:szCs w:val="20"/>
              </w:rPr>
              <w:t>triggerów</w:t>
            </w:r>
            <w:proofErr w:type="spellEnd"/>
            <w:r w:rsidRPr="002724D3">
              <w:rPr>
                <w:rFonts w:asciiTheme="minorHAnsi" w:hAnsiTheme="minorHAnsi" w:cstheme="minorHAnsi"/>
                <w:sz w:val="20"/>
                <w:szCs w:val="20"/>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2724D3">
              <w:rPr>
                <w:rFonts w:asciiTheme="minorHAnsi" w:hAnsiTheme="minorHAnsi" w:cstheme="minorHAnsi"/>
                <w:sz w:val="20"/>
                <w:szCs w:val="20"/>
              </w:rPr>
              <w:t>views</w:t>
            </w:r>
            <w:proofErr w:type="spellEnd"/>
            <w:r w:rsidRPr="002724D3">
              <w:rPr>
                <w:rFonts w:asciiTheme="minorHAnsi" w:hAnsiTheme="minorHAnsi" w:cstheme="minorHAnsi"/>
                <w:sz w:val="20"/>
                <w:szCs w:val="20"/>
              </w:rPr>
              <w:t>).</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Powinna istnieć możliwość autoryzowania użytkowników bazy danych za pomocą rejestru użytkowników założonego w bazie danych </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Baza danych powinna umożliwiać na wymuszanie złożoności hasła użytkownika, czasu życia hasła, sprawdzanie historii haseł, blokowanie konta przez administratora bądź w przypadku przekroczenia limitu nieudanych </w:t>
            </w:r>
            <w:proofErr w:type="spellStart"/>
            <w:r w:rsidRPr="002724D3">
              <w:rPr>
                <w:rFonts w:asciiTheme="minorHAnsi" w:hAnsiTheme="minorHAnsi" w:cstheme="minorHAnsi"/>
                <w:sz w:val="20"/>
                <w:szCs w:val="20"/>
              </w:rPr>
              <w:t>logowań</w:t>
            </w:r>
            <w:proofErr w:type="spellEnd"/>
            <w:r w:rsidRPr="002724D3">
              <w:rPr>
                <w:rFonts w:asciiTheme="minorHAnsi" w:hAnsiTheme="minorHAnsi" w:cstheme="minorHAnsi"/>
                <w:sz w:val="20"/>
                <w:szCs w:val="20"/>
              </w:rPr>
              <w:t>.</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2724D3">
              <w:rPr>
                <w:rFonts w:asciiTheme="minorHAnsi" w:hAnsiTheme="minorHAnsi" w:cstheme="minorHAnsi"/>
                <w:sz w:val="20"/>
                <w:szCs w:val="20"/>
              </w:rPr>
              <w:t>backup'ów</w:t>
            </w:r>
            <w:proofErr w:type="spellEnd"/>
            <w:r w:rsidRPr="002724D3">
              <w:rPr>
                <w:rFonts w:asciiTheme="minorHAnsi" w:hAnsiTheme="minorHAnsi" w:cstheme="minorHAnsi"/>
                <w:sz w:val="20"/>
                <w:szCs w:val="20"/>
              </w:rPr>
              <w:t xml:space="preserve">. Możliwość integracji z powszechnie stosowanymi systemami backupu (Legato, Veritas, Tivoli, </w:t>
            </w:r>
            <w:proofErr w:type="spellStart"/>
            <w:r w:rsidRPr="002724D3">
              <w:rPr>
                <w:rFonts w:asciiTheme="minorHAnsi" w:hAnsiTheme="minorHAnsi" w:cstheme="minorHAnsi"/>
                <w:sz w:val="20"/>
                <w:szCs w:val="20"/>
              </w:rPr>
              <w:t>OmniBack</w:t>
            </w:r>
            <w:proofErr w:type="spellEnd"/>
            <w:r w:rsidRPr="002724D3">
              <w:rPr>
                <w:rFonts w:asciiTheme="minorHAnsi" w:hAnsiTheme="minorHAnsi" w:cstheme="minorHAnsi"/>
                <w:sz w:val="20"/>
                <w:szCs w:val="20"/>
              </w:rPr>
              <w:t xml:space="preserve">, </w:t>
            </w:r>
            <w:proofErr w:type="spellStart"/>
            <w:r w:rsidRPr="002724D3">
              <w:rPr>
                <w:rFonts w:asciiTheme="minorHAnsi" w:hAnsiTheme="minorHAnsi" w:cstheme="minorHAnsi"/>
                <w:sz w:val="20"/>
                <w:szCs w:val="20"/>
              </w:rPr>
              <w:t>ArcServe</w:t>
            </w:r>
            <w:proofErr w:type="spellEnd"/>
            <w:r w:rsidRPr="002724D3">
              <w:rPr>
                <w:rFonts w:asciiTheme="minorHAnsi" w:hAnsiTheme="minorHAnsi" w:cstheme="minorHAnsi"/>
                <w:sz w:val="20"/>
                <w:szCs w:val="20"/>
              </w:rPr>
              <w:t xml:space="preserve"> </w:t>
            </w:r>
            <w:proofErr w:type="spellStart"/>
            <w:r w:rsidRPr="002724D3">
              <w:rPr>
                <w:rFonts w:asciiTheme="minorHAnsi" w:hAnsiTheme="minorHAnsi" w:cstheme="minorHAnsi"/>
                <w:sz w:val="20"/>
                <w:szCs w:val="20"/>
              </w:rPr>
              <w:t>itd</w:t>
            </w:r>
            <w:proofErr w:type="spellEnd"/>
            <w:r w:rsidRPr="002724D3">
              <w:rPr>
                <w:rFonts w:asciiTheme="minorHAnsi" w:hAnsiTheme="minorHAnsi" w:cstheme="minorHAnsi"/>
                <w:sz w:val="20"/>
                <w:szCs w:val="20"/>
              </w:rPr>
              <w:t xml:space="preserve">). Wykonywanie kopii bezpieczeństwa powinno być możliwe w trybie </w:t>
            </w:r>
            <w:proofErr w:type="spellStart"/>
            <w:r w:rsidRPr="002724D3">
              <w:rPr>
                <w:rFonts w:asciiTheme="minorHAnsi" w:hAnsiTheme="minorHAnsi" w:cstheme="minorHAnsi"/>
                <w:sz w:val="20"/>
                <w:szCs w:val="20"/>
              </w:rPr>
              <w:t>offline</w:t>
            </w:r>
            <w:proofErr w:type="spellEnd"/>
            <w:r w:rsidRPr="002724D3">
              <w:rPr>
                <w:rFonts w:asciiTheme="minorHAnsi" w:hAnsiTheme="minorHAnsi" w:cstheme="minorHAnsi"/>
                <w:sz w:val="20"/>
                <w:szCs w:val="20"/>
              </w:rPr>
              <w:t xml:space="preserve"> oraz w trybie </w:t>
            </w:r>
            <w:proofErr w:type="spellStart"/>
            <w:r w:rsidRPr="002724D3">
              <w:rPr>
                <w:rFonts w:asciiTheme="minorHAnsi" w:hAnsiTheme="minorHAnsi" w:cstheme="minorHAnsi"/>
                <w:sz w:val="20"/>
                <w:szCs w:val="20"/>
              </w:rPr>
              <w:t>online</w:t>
            </w:r>
            <w:proofErr w:type="spellEnd"/>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Możliwość wykonywania kopii bezpieczeństwa w trybie </w:t>
            </w:r>
            <w:proofErr w:type="spellStart"/>
            <w:r w:rsidRPr="002724D3">
              <w:rPr>
                <w:rFonts w:asciiTheme="minorHAnsi" w:hAnsiTheme="minorHAnsi" w:cstheme="minorHAnsi"/>
                <w:sz w:val="20"/>
                <w:szCs w:val="20"/>
              </w:rPr>
              <w:t>online</w:t>
            </w:r>
            <w:proofErr w:type="spellEnd"/>
            <w:r w:rsidRPr="002724D3">
              <w:rPr>
                <w:rFonts w:asciiTheme="minorHAnsi" w:hAnsiTheme="minorHAnsi" w:cstheme="minorHAnsi"/>
                <w:sz w:val="20"/>
                <w:szCs w:val="20"/>
              </w:rPr>
              <w:t xml:space="preserve"> (hot backup).</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W przypadku, gdy odtwarzaniu podlegają pojedyncze pliki bazy danych, pozostałe pliki baz danych mogą być dostępne dla użytkowników</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Wbudowana obsługa wyrażeń regularnych zgodna ze standardem POSIX </w:t>
            </w:r>
            <w:r w:rsidRPr="002724D3">
              <w:rPr>
                <w:rFonts w:asciiTheme="minorHAnsi" w:hAnsiTheme="minorHAnsi" w:cstheme="minorHAnsi"/>
                <w:sz w:val="20"/>
                <w:szCs w:val="20"/>
              </w:rPr>
              <w:br/>
              <w:t xml:space="preserve">dostępna z poziomu języka SQL jak i procedur/funkcji składowanych w </w:t>
            </w:r>
            <w:r w:rsidRPr="002724D3">
              <w:rPr>
                <w:rFonts w:asciiTheme="minorHAnsi" w:hAnsiTheme="minorHAnsi" w:cstheme="minorHAnsi"/>
                <w:sz w:val="20"/>
                <w:szCs w:val="20"/>
              </w:rPr>
              <w:br/>
              <w:t>bazie danych.</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304126">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Możliwość budowy </w:t>
            </w:r>
            <w:proofErr w:type="spellStart"/>
            <w:r w:rsidRPr="002724D3">
              <w:rPr>
                <w:rFonts w:asciiTheme="minorHAnsi" w:hAnsiTheme="minorHAnsi" w:cstheme="minorHAnsi"/>
                <w:sz w:val="20"/>
                <w:szCs w:val="20"/>
              </w:rPr>
              <w:t>klastra</w:t>
            </w:r>
            <w:proofErr w:type="spellEnd"/>
            <w:r w:rsidRPr="002724D3">
              <w:rPr>
                <w:rFonts w:asciiTheme="minorHAnsi" w:hAnsiTheme="minorHAnsi" w:cstheme="minorHAnsi"/>
                <w:sz w:val="20"/>
                <w:szCs w:val="20"/>
              </w:rPr>
              <w:t xml:space="preserve"> na w</w:t>
            </w:r>
            <w:r w:rsidR="00304126">
              <w:rPr>
                <w:rFonts w:asciiTheme="minorHAnsi" w:hAnsiTheme="minorHAnsi" w:cstheme="minorHAnsi"/>
                <w:sz w:val="20"/>
                <w:szCs w:val="20"/>
              </w:rPr>
              <w:t>ę</w:t>
            </w:r>
            <w:r w:rsidRPr="002724D3">
              <w:rPr>
                <w:rFonts w:asciiTheme="minorHAnsi" w:hAnsiTheme="minorHAnsi" w:cstheme="minorHAnsi"/>
                <w:sz w:val="20"/>
                <w:szCs w:val="20"/>
              </w:rPr>
              <w:t>źle obsługiwanym przez maksymalnie 2 procesory</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Możliwość pracy na maszynie wyposażonej maksymalnie w 2 gniazda procesorowe (ang. </w:t>
            </w:r>
            <w:proofErr w:type="spellStart"/>
            <w:r w:rsidRPr="002724D3">
              <w:rPr>
                <w:rFonts w:asciiTheme="minorHAnsi" w:hAnsiTheme="minorHAnsi" w:cstheme="minorHAnsi"/>
                <w:sz w:val="20"/>
                <w:szCs w:val="20"/>
              </w:rPr>
              <w:t>sockets</w:t>
            </w:r>
            <w:proofErr w:type="spellEnd"/>
            <w:r w:rsidRPr="002724D3">
              <w:rPr>
                <w:rFonts w:asciiTheme="minorHAnsi" w:hAnsiTheme="minorHAnsi" w:cstheme="minorHAnsi"/>
                <w:sz w:val="20"/>
                <w:szCs w:val="20"/>
              </w:rPr>
              <w:t>)</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2724D3">
            <w:pPr>
              <w:pStyle w:val="Normalny1"/>
              <w:rPr>
                <w:rFonts w:asciiTheme="minorHAnsi" w:hAnsiTheme="minorHAnsi" w:cstheme="minorHAnsi"/>
                <w:sz w:val="20"/>
                <w:szCs w:val="20"/>
              </w:rPr>
            </w:pPr>
            <w:r w:rsidRPr="002724D3">
              <w:rPr>
                <w:rFonts w:asciiTheme="minorHAnsi" w:hAnsiTheme="minorHAnsi" w:cstheme="minorHAnsi"/>
                <w:sz w:val="20"/>
                <w:szCs w:val="20"/>
              </w:rPr>
              <w:t>Możliwość obsługi do 16 wątków</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r w:rsidR="0091091B" w:rsidRPr="0091091B" w:rsidTr="0091091B">
        <w:trPr>
          <w:trHeight w:val="235"/>
        </w:trPr>
        <w:tc>
          <w:tcPr>
            <w:tcW w:w="567" w:type="dxa"/>
            <w:shd w:val="clear" w:color="auto" w:fill="FFFFFF" w:themeFill="background1"/>
            <w:tcMar>
              <w:top w:w="120" w:type="dxa"/>
              <w:left w:w="150" w:type="dxa"/>
              <w:bottom w:w="120" w:type="dxa"/>
              <w:right w:w="150" w:type="dxa"/>
            </w:tcMar>
            <w:vAlign w:val="center"/>
          </w:tcPr>
          <w:p w:rsidR="0091091B" w:rsidRPr="002724D3" w:rsidRDefault="0091091B" w:rsidP="002724D3">
            <w:pPr>
              <w:pStyle w:val="Akapitzlist"/>
              <w:numPr>
                <w:ilvl w:val="0"/>
                <w:numId w:val="19"/>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91091B" w:rsidRPr="002724D3" w:rsidRDefault="0091091B" w:rsidP="00304126">
            <w:pPr>
              <w:pStyle w:val="Normalny1"/>
              <w:rPr>
                <w:rFonts w:asciiTheme="minorHAnsi" w:hAnsiTheme="minorHAnsi" w:cstheme="minorHAnsi"/>
                <w:sz w:val="20"/>
                <w:szCs w:val="20"/>
              </w:rPr>
            </w:pPr>
            <w:r w:rsidRPr="002724D3">
              <w:rPr>
                <w:rFonts w:asciiTheme="minorHAnsi" w:hAnsiTheme="minorHAnsi" w:cstheme="minorHAnsi"/>
                <w:sz w:val="20"/>
                <w:szCs w:val="20"/>
              </w:rPr>
              <w:t xml:space="preserve">Producent relacyjnej bazy danych powinien dostarczać usługę pozwalająca na tworzenie kopii zapasowej bazy danych w chmurze należącej do producenta </w:t>
            </w:r>
          </w:p>
        </w:tc>
        <w:tc>
          <w:tcPr>
            <w:tcW w:w="5103" w:type="dxa"/>
            <w:shd w:val="clear" w:color="auto" w:fill="FFFFFF" w:themeFill="background1"/>
          </w:tcPr>
          <w:p w:rsidR="0091091B" w:rsidRPr="002724D3" w:rsidRDefault="0091091B" w:rsidP="0091091B">
            <w:pPr>
              <w:jc w:val="center"/>
              <w:rPr>
                <w:rFonts w:asciiTheme="minorHAnsi" w:eastAsia="Times New Roman" w:hAnsiTheme="minorHAnsi" w:cstheme="minorHAnsi"/>
                <w:color w:val="1A1A1B"/>
                <w:sz w:val="20"/>
                <w:szCs w:val="20"/>
                <w:lang w:eastAsia="pl-PL"/>
              </w:rPr>
            </w:pPr>
          </w:p>
        </w:tc>
      </w:tr>
    </w:tbl>
    <w:p w:rsidR="0091091B" w:rsidRDefault="0091091B" w:rsidP="0091091B">
      <w:pPr>
        <w:rPr>
          <w:rFonts w:asciiTheme="minorHAnsi" w:hAnsiTheme="minorHAnsi" w:cstheme="minorHAnsi"/>
          <w:lang w:eastAsia="pl-PL"/>
        </w:rPr>
      </w:pPr>
    </w:p>
    <w:p w:rsidR="0040109B" w:rsidRDefault="0040109B" w:rsidP="0091091B">
      <w:pPr>
        <w:rPr>
          <w:rFonts w:asciiTheme="minorHAnsi" w:hAnsiTheme="minorHAnsi" w:cstheme="minorHAnsi"/>
          <w:lang w:eastAsia="pl-PL"/>
        </w:rPr>
      </w:pPr>
    </w:p>
    <w:p w:rsidR="0040109B" w:rsidRDefault="0040109B" w:rsidP="0091091B">
      <w:pPr>
        <w:rPr>
          <w:rFonts w:asciiTheme="minorHAnsi" w:hAnsiTheme="minorHAnsi" w:cstheme="minorHAnsi"/>
          <w:lang w:eastAsia="pl-PL"/>
        </w:rPr>
      </w:pPr>
    </w:p>
    <w:p w:rsidR="0040109B" w:rsidRDefault="0040109B" w:rsidP="0091091B">
      <w:pPr>
        <w:rPr>
          <w:rFonts w:asciiTheme="minorHAnsi" w:hAnsiTheme="minorHAnsi" w:cstheme="minorHAnsi"/>
          <w:lang w:eastAsia="pl-PL"/>
        </w:rPr>
      </w:pPr>
    </w:p>
    <w:p w:rsidR="0040109B" w:rsidRDefault="0040109B" w:rsidP="0091091B">
      <w:pPr>
        <w:rPr>
          <w:rFonts w:asciiTheme="minorHAnsi" w:hAnsiTheme="minorHAnsi" w:cstheme="minorHAnsi"/>
          <w:lang w:eastAsia="pl-PL"/>
        </w:rPr>
      </w:pPr>
    </w:p>
    <w:p w:rsidR="0040109B" w:rsidRDefault="0040109B" w:rsidP="0091091B">
      <w:pPr>
        <w:rPr>
          <w:rFonts w:asciiTheme="minorHAnsi" w:hAnsiTheme="minorHAnsi" w:cstheme="minorHAnsi"/>
          <w:lang w:eastAsia="pl-PL"/>
        </w:rPr>
      </w:pPr>
    </w:p>
    <w:p w:rsidR="0040109B" w:rsidRDefault="0040109B" w:rsidP="0091091B">
      <w:pPr>
        <w:rPr>
          <w:rFonts w:asciiTheme="minorHAnsi" w:hAnsiTheme="minorHAnsi" w:cstheme="minorHAnsi"/>
          <w:lang w:eastAsia="pl-PL"/>
        </w:rPr>
      </w:pPr>
    </w:p>
    <w:p w:rsidR="0040109B" w:rsidRDefault="0040109B" w:rsidP="0091091B">
      <w:pPr>
        <w:rPr>
          <w:rFonts w:asciiTheme="minorHAnsi" w:hAnsiTheme="minorHAnsi" w:cstheme="minorHAnsi"/>
          <w:lang w:eastAsia="pl-PL"/>
        </w:rPr>
      </w:pPr>
    </w:p>
    <w:p w:rsidR="0040109B" w:rsidRPr="0091091B" w:rsidRDefault="0040109B" w:rsidP="0091091B">
      <w:pPr>
        <w:rPr>
          <w:rFonts w:asciiTheme="minorHAnsi" w:hAnsiTheme="minorHAnsi" w:cstheme="minorHAnsi"/>
          <w:lang w:eastAsia="pl-PL"/>
        </w:rPr>
      </w:pPr>
    </w:p>
    <w:p w:rsidR="0091091B" w:rsidRDefault="0091091B" w:rsidP="002724D3">
      <w:pPr>
        <w:pStyle w:val="Nagwek1"/>
        <w:numPr>
          <w:ilvl w:val="0"/>
          <w:numId w:val="10"/>
        </w:numPr>
        <w:spacing w:after="240"/>
        <w:rPr>
          <w:rFonts w:asciiTheme="minorHAnsi" w:hAnsiTheme="minorHAnsi" w:cstheme="minorHAnsi"/>
          <w:sz w:val="24"/>
          <w:szCs w:val="24"/>
        </w:rPr>
      </w:pPr>
      <w:bookmarkStart w:id="6" w:name="_Toc488104227"/>
      <w:r w:rsidRPr="0091091B">
        <w:rPr>
          <w:rFonts w:asciiTheme="minorHAnsi" w:hAnsiTheme="minorHAnsi" w:cstheme="minorHAnsi"/>
          <w:sz w:val="24"/>
          <w:szCs w:val="24"/>
        </w:rPr>
        <w:lastRenderedPageBreak/>
        <w:t>Oprogramowanie do backupu i przywracania danych</w:t>
      </w:r>
      <w:bookmarkEnd w:id="6"/>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Producent:</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Typ:</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Model:</w:t>
      </w:r>
      <w:r w:rsidRPr="00114B69">
        <w:rPr>
          <w:rFonts w:asciiTheme="minorHAnsi" w:hAnsiTheme="minorHAnsi" w:cstheme="minorHAnsi"/>
          <w:lang w:eastAsia="pl-PL"/>
        </w:rPr>
        <w:tab/>
        <w:t>…………………………………………………………….</w:t>
      </w:r>
    </w:p>
    <w:tbl>
      <w:tblPr>
        <w:tblW w:w="10774" w:type="dxa"/>
        <w:tblInd w:w="-7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tblPr>
      <w:tblGrid>
        <w:gridCol w:w="567"/>
        <w:gridCol w:w="5104"/>
        <w:gridCol w:w="5103"/>
      </w:tblGrid>
      <w:tr w:rsidR="002724D3" w:rsidRPr="0091091B" w:rsidTr="00304126">
        <w:tc>
          <w:tcPr>
            <w:tcW w:w="567" w:type="dxa"/>
            <w:shd w:val="clear" w:color="auto" w:fill="A6A6A6" w:themeFill="background1" w:themeFillShade="A6"/>
            <w:tcMar>
              <w:top w:w="120" w:type="dxa"/>
              <w:left w:w="150" w:type="dxa"/>
              <w:bottom w:w="120" w:type="dxa"/>
              <w:right w:w="150" w:type="dxa"/>
            </w:tcMar>
            <w:vAlign w:val="center"/>
            <w:hideMark/>
          </w:tcPr>
          <w:p w:rsidR="002724D3" w:rsidRPr="002724D3" w:rsidRDefault="002724D3" w:rsidP="00304126">
            <w:pPr>
              <w:jc w:val="center"/>
              <w:rPr>
                <w:rFonts w:asciiTheme="minorHAnsi" w:eastAsia="Times New Roman" w:hAnsiTheme="minorHAnsi" w:cstheme="minorHAnsi"/>
                <w:b/>
                <w:bCs/>
                <w:color w:val="1A1A1B"/>
                <w:sz w:val="20"/>
                <w:szCs w:val="20"/>
                <w:lang w:eastAsia="pl-PL"/>
              </w:rPr>
            </w:pPr>
            <w:r w:rsidRPr="002724D3">
              <w:rPr>
                <w:rFonts w:asciiTheme="minorHAnsi" w:eastAsia="Times New Roman" w:hAnsiTheme="minorHAnsi" w:cstheme="minorHAnsi"/>
                <w:b/>
                <w:bCs/>
                <w:color w:val="1A1A1B"/>
                <w:sz w:val="20"/>
                <w:szCs w:val="20"/>
                <w:lang w:eastAsia="pl-PL"/>
              </w:rPr>
              <w:t>Lp.</w:t>
            </w:r>
          </w:p>
        </w:tc>
        <w:tc>
          <w:tcPr>
            <w:tcW w:w="5104" w:type="dxa"/>
            <w:shd w:val="clear" w:color="auto" w:fill="A6A6A6" w:themeFill="background1" w:themeFillShade="A6"/>
            <w:tcMar>
              <w:top w:w="120" w:type="dxa"/>
              <w:left w:w="150" w:type="dxa"/>
              <w:bottom w:w="120" w:type="dxa"/>
              <w:right w:w="150" w:type="dxa"/>
            </w:tcMar>
            <w:vAlign w:val="center"/>
            <w:hideMark/>
          </w:tcPr>
          <w:p w:rsidR="002724D3" w:rsidRPr="002724D3" w:rsidRDefault="002724D3" w:rsidP="00304126">
            <w:pPr>
              <w:jc w:val="center"/>
              <w:rPr>
                <w:rFonts w:asciiTheme="minorHAnsi" w:eastAsia="Times New Roman" w:hAnsiTheme="minorHAnsi" w:cstheme="minorHAnsi"/>
                <w:b/>
                <w:bCs/>
                <w:color w:val="1A1A1B"/>
                <w:sz w:val="20"/>
                <w:szCs w:val="20"/>
                <w:lang w:eastAsia="pl-PL"/>
              </w:rPr>
            </w:pPr>
            <w:r w:rsidRPr="002724D3">
              <w:rPr>
                <w:rFonts w:asciiTheme="minorHAnsi" w:eastAsia="Times New Roman" w:hAnsiTheme="minorHAnsi" w:cstheme="minorHAnsi"/>
                <w:b/>
                <w:bCs/>
                <w:color w:val="1A1A1B"/>
                <w:sz w:val="20"/>
                <w:szCs w:val="20"/>
                <w:lang w:eastAsia="pl-PL"/>
              </w:rPr>
              <w:t>Wymaganie minimalne</w:t>
            </w:r>
          </w:p>
        </w:tc>
        <w:tc>
          <w:tcPr>
            <w:tcW w:w="5103" w:type="dxa"/>
            <w:shd w:val="clear" w:color="auto" w:fill="A6A6A6" w:themeFill="background1" w:themeFillShade="A6"/>
          </w:tcPr>
          <w:p w:rsidR="002724D3" w:rsidRPr="002724D3" w:rsidRDefault="002724D3" w:rsidP="00304126">
            <w:pPr>
              <w:jc w:val="center"/>
              <w:rPr>
                <w:rFonts w:asciiTheme="minorHAnsi" w:hAnsiTheme="minorHAnsi" w:cstheme="minorHAnsi"/>
                <w:b/>
                <w:color w:val="000000"/>
                <w:sz w:val="20"/>
                <w:szCs w:val="20"/>
              </w:rPr>
            </w:pPr>
            <w:r w:rsidRPr="002724D3">
              <w:rPr>
                <w:rFonts w:asciiTheme="minorHAnsi" w:hAnsiTheme="minorHAnsi" w:cstheme="minorHAnsi"/>
                <w:b/>
                <w:color w:val="000000"/>
                <w:sz w:val="20"/>
                <w:szCs w:val="20"/>
              </w:rPr>
              <w:t>Parametry oferowane</w:t>
            </w:r>
            <w:r w:rsidRPr="002724D3">
              <w:rPr>
                <w:rFonts w:asciiTheme="minorHAnsi" w:hAnsiTheme="minorHAnsi" w:cstheme="minorHAnsi"/>
                <w:b/>
                <w:color w:val="000000"/>
                <w:sz w:val="20"/>
                <w:szCs w:val="20"/>
                <w:vertAlign w:val="superscript"/>
              </w:rPr>
              <w:t>1)</w:t>
            </w: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hideMark/>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hideMark/>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Możliwość backupu dla</w:t>
            </w:r>
            <w:r w:rsidRPr="002724D3">
              <w:rPr>
                <w:rFonts w:asciiTheme="minorHAnsi" w:eastAsia="Times New Roman" w:hAnsiTheme="minorHAnsi" w:cstheme="minorHAnsi"/>
                <w:b/>
                <w:color w:val="000000"/>
                <w:sz w:val="20"/>
                <w:szCs w:val="20"/>
                <w:lang w:eastAsia="pl-PL"/>
              </w:rPr>
              <w:t xml:space="preserve"> </w:t>
            </w:r>
            <w:r w:rsidRPr="002724D3">
              <w:rPr>
                <w:rFonts w:asciiTheme="minorHAnsi" w:eastAsia="Times New Roman" w:hAnsiTheme="minorHAnsi" w:cstheme="minorHAnsi"/>
                <w:color w:val="000000"/>
                <w:sz w:val="20"/>
                <w:szCs w:val="20"/>
                <w:lang w:eastAsia="pl-PL"/>
              </w:rPr>
              <w:t xml:space="preserve">10 komputerów </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Możliwość backupu dla 2 serwerów</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Możliwość backupu dla 2</w:t>
            </w:r>
            <w:r w:rsidRPr="002724D3">
              <w:rPr>
                <w:rFonts w:asciiTheme="minorHAnsi" w:eastAsia="Times New Roman" w:hAnsiTheme="minorHAnsi" w:cstheme="minorHAnsi"/>
                <w:b/>
                <w:color w:val="000000"/>
                <w:sz w:val="20"/>
                <w:szCs w:val="20"/>
                <w:lang w:eastAsia="pl-PL"/>
              </w:rPr>
              <w:t xml:space="preserve"> </w:t>
            </w:r>
            <w:r w:rsidRPr="002724D3">
              <w:rPr>
                <w:rFonts w:asciiTheme="minorHAnsi" w:eastAsia="Times New Roman" w:hAnsiTheme="minorHAnsi" w:cstheme="minorHAnsi"/>
                <w:color w:val="000000"/>
                <w:sz w:val="20"/>
                <w:szCs w:val="20"/>
                <w:lang w:eastAsia="pl-PL"/>
              </w:rPr>
              <w:t>wirtualnych hostów</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Oprogramowanie działające w architekturze klient-serwer w oparciu o protokół TCP/IP, z centralnym modułem sterowania wykonywaniem kopii zapasowych z dysków komputerów klienckich</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Program serwerowy kompatybilny z systemami: Microsoft Windows 7, Windows 8, Windows 10; Microsoft Windows Server 2012, Linux, BSD, Mac OS X</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Program kliencki kompatybilny z systemami: Microsoft Windows 7, Windows 8, Windows 10; Microsoft Windows Server 2012, Linux, BSD, Mac OS X</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Możliwość archiwizacji pełnej, przyrostowej/różnicowej i delta (różnica na poziomie fragmentów plików)</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 xml:space="preserve">Możliwość archiwizacji otwartych i zablokowanych plików bez korzystania z usługi </w:t>
            </w:r>
            <w:proofErr w:type="spellStart"/>
            <w:r w:rsidRPr="002724D3">
              <w:rPr>
                <w:rFonts w:asciiTheme="minorHAnsi" w:eastAsia="Times New Roman" w:hAnsiTheme="minorHAnsi" w:cstheme="minorHAnsi"/>
                <w:color w:val="000000"/>
                <w:sz w:val="20"/>
                <w:szCs w:val="20"/>
                <w:lang w:eastAsia="pl-PL"/>
              </w:rPr>
              <w:t>Volume</w:t>
            </w:r>
            <w:proofErr w:type="spellEnd"/>
            <w:r w:rsidRPr="002724D3">
              <w:rPr>
                <w:rFonts w:asciiTheme="minorHAnsi" w:eastAsia="Times New Roman" w:hAnsiTheme="minorHAnsi" w:cstheme="minorHAnsi"/>
                <w:color w:val="000000"/>
                <w:sz w:val="20"/>
                <w:szCs w:val="20"/>
                <w:lang w:eastAsia="pl-PL"/>
              </w:rPr>
              <w:t xml:space="preserve"> </w:t>
            </w:r>
            <w:proofErr w:type="spellStart"/>
            <w:r w:rsidRPr="002724D3">
              <w:rPr>
                <w:rFonts w:asciiTheme="minorHAnsi" w:eastAsia="Times New Roman" w:hAnsiTheme="minorHAnsi" w:cstheme="minorHAnsi"/>
                <w:color w:val="000000"/>
                <w:sz w:val="20"/>
                <w:szCs w:val="20"/>
                <w:lang w:eastAsia="pl-PL"/>
              </w:rPr>
              <w:t>Shadow</w:t>
            </w:r>
            <w:proofErr w:type="spellEnd"/>
            <w:r w:rsidRPr="002724D3">
              <w:rPr>
                <w:rFonts w:asciiTheme="minorHAnsi" w:eastAsia="Times New Roman" w:hAnsiTheme="minorHAnsi" w:cstheme="minorHAnsi"/>
                <w:color w:val="000000"/>
                <w:sz w:val="20"/>
                <w:szCs w:val="20"/>
                <w:lang w:eastAsia="pl-PL"/>
              </w:rPr>
              <w:t xml:space="preserve"> </w:t>
            </w:r>
            <w:proofErr w:type="spellStart"/>
            <w:r w:rsidRPr="002724D3">
              <w:rPr>
                <w:rFonts w:asciiTheme="minorHAnsi" w:eastAsia="Times New Roman" w:hAnsiTheme="minorHAnsi" w:cstheme="minorHAnsi"/>
                <w:color w:val="000000"/>
                <w:sz w:val="20"/>
                <w:szCs w:val="20"/>
                <w:lang w:eastAsia="pl-PL"/>
              </w:rPr>
              <w:t>Copy</w:t>
            </w:r>
            <w:proofErr w:type="spellEnd"/>
            <w:r w:rsidRPr="002724D3">
              <w:rPr>
                <w:rFonts w:asciiTheme="minorHAnsi" w:eastAsia="Times New Roman" w:hAnsiTheme="minorHAnsi" w:cstheme="minorHAnsi"/>
                <w:color w:val="000000"/>
                <w:sz w:val="20"/>
                <w:szCs w:val="20"/>
                <w:lang w:eastAsia="pl-PL"/>
              </w:rPr>
              <w:t xml:space="preserve"> Service (VSS)</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Automatyczny backup przy wyłączaniu komputera</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Możliwość wybrania do archiwizacji lub wykluczenia z archiwizacji określonych woluminów, katalogów, plików za pomocą symboli wieloznacznych * i ?</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Backup całego systemu operacyjnego i zainstalowanych programów (tylko Windows)</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 xml:space="preserve">Backup baz danych i plików poczty w trybie </w:t>
            </w:r>
            <w:proofErr w:type="spellStart"/>
            <w:r w:rsidRPr="002724D3">
              <w:rPr>
                <w:rFonts w:asciiTheme="minorHAnsi" w:eastAsia="Times New Roman" w:hAnsiTheme="minorHAnsi" w:cstheme="minorHAnsi"/>
                <w:color w:val="000000"/>
                <w:sz w:val="20"/>
                <w:szCs w:val="20"/>
                <w:lang w:eastAsia="pl-PL"/>
              </w:rPr>
              <w:t>online</w:t>
            </w:r>
            <w:proofErr w:type="spellEnd"/>
            <w:r w:rsidRPr="002724D3">
              <w:rPr>
                <w:rFonts w:asciiTheme="minorHAnsi" w:eastAsia="Times New Roman" w:hAnsiTheme="minorHAnsi" w:cstheme="minorHAnsi"/>
                <w:color w:val="000000"/>
                <w:sz w:val="20"/>
                <w:szCs w:val="20"/>
                <w:lang w:eastAsia="pl-PL"/>
              </w:rPr>
              <w:t xml:space="preserve"> i </w:t>
            </w:r>
            <w:proofErr w:type="spellStart"/>
            <w:r w:rsidRPr="002724D3">
              <w:rPr>
                <w:rFonts w:asciiTheme="minorHAnsi" w:eastAsia="Times New Roman" w:hAnsiTheme="minorHAnsi" w:cstheme="minorHAnsi"/>
                <w:color w:val="000000"/>
                <w:sz w:val="20"/>
                <w:szCs w:val="20"/>
                <w:lang w:eastAsia="pl-PL"/>
              </w:rPr>
              <w:t>offline</w:t>
            </w:r>
            <w:proofErr w:type="spellEnd"/>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Kopie rotacyjne (wersjonowanie)</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Zapis archiwów w otwartym formacie (ZIP 64-bit)</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Odzyskiwanie systemu operacyjnego na czystym dysku twardym bez konieczności ponownej instalacji (</w:t>
            </w:r>
            <w:proofErr w:type="spellStart"/>
            <w:r w:rsidRPr="002724D3">
              <w:rPr>
                <w:rFonts w:asciiTheme="minorHAnsi" w:eastAsia="Times New Roman" w:hAnsiTheme="minorHAnsi" w:cstheme="minorHAnsi"/>
                <w:color w:val="000000"/>
                <w:sz w:val="20"/>
                <w:szCs w:val="20"/>
                <w:lang w:eastAsia="pl-PL"/>
              </w:rPr>
              <w:t>bare</w:t>
            </w:r>
            <w:proofErr w:type="spellEnd"/>
            <w:r w:rsidRPr="002724D3">
              <w:rPr>
                <w:rFonts w:asciiTheme="minorHAnsi" w:eastAsia="Times New Roman" w:hAnsiTheme="minorHAnsi" w:cstheme="minorHAnsi"/>
                <w:color w:val="000000"/>
                <w:sz w:val="20"/>
                <w:szCs w:val="20"/>
                <w:lang w:eastAsia="pl-PL"/>
              </w:rPr>
              <w:t xml:space="preserve"> metal </w:t>
            </w:r>
            <w:proofErr w:type="spellStart"/>
            <w:r w:rsidRPr="002724D3">
              <w:rPr>
                <w:rFonts w:asciiTheme="minorHAnsi" w:eastAsia="Times New Roman" w:hAnsiTheme="minorHAnsi" w:cstheme="minorHAnsi"/>
                <w:color w:val="000000"/>
                <w:sz w:val="20"/>
                <w:szCs w:val="20"/>
                <w:lang w:eastAsia="pl-PL"/>
              </w:rPr>
              <w:lastRenderedPageBreak/>
              <w:t>restore</w:t>
            </w:r>
            <w:proofErr w:type="spellEnd"/>
            <w:r w:rsidRPr="002724D3">
              <w:rPr>
                <w:rFonts w:asciiTheme="minorHAnsi" w:eastAsia="Times New Roman" w:hAnsiTheme="minorHAnsi" w:cstheme="minorHAnsi"/>
                <w:color w:val="000000"/>
                <w:sz w:val="20"/>
                <w:szCs w:val="20"/>
                <w:lang w:eastAsia="pl-PL"/>
              </w:rPr>
              <w:t>)</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Bezpośrednie odzyskiwanie plików do lokalizacji oryginalnej</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Odzyskiwanie z kopii różnicowych i delta tak jak z kopii pełnych</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Szyfrowanie archiwów i transferu</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Kompresja po stronie stacji roboczej</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Replikacja archiwów na dodatkowy dysk twardy, NAS, serwer FTP,</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304126">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Replik</w:t>
            </w:r>
            <w:r w:rsidR="00304126">
              <w:rPr>
                <w:rFonts w:asciiTheme="minorHAnsi" w:eastAsia="Times New Roman" w:hAnsiTheme="minorHAnsi" w:cstheme="minorHAnsi"/>
                <w:color w:val="000000"/>
                <w:sz w:val="20"/>
                <w:szCs w:val="20"/>
                <w:lang w:eastAsia="pl-PL"/>
              </w:rPr>
              <w:t>a</w:t>
            </w:r>
            <w:r w:rsidRPr="002724D3">
              <w:rPr>
                <w:rFonts w:asciiTheme="minorHAnsi" w:eastAsia="Times New Roman" w:hAnsiTheme="minorHAnsi" w:cstheme="minorHAnsi"/>
                <w:color w:val="000000"/>
                <w:sz w:val="20"/>
                <w:szCs w:val="20"/>
                <w:lang w:eastAsia="pl-PL"/>
              </w:rPr>
              <w:t xml:space="preserve">cja na napęd optyczny: CD, DVD, </w:t>
            </w:r>
            <w:proofErr w:type="spellStart"/>
            <w:r w:rsidRPr="002724D3">
              <w:rPr>
                <w:rFonts w:asciiTheme="minorHAnsi" w:eastAsia="Times New Roman" w:hAnsiTheme="minorHAnsi" w:cstheme="minorHAnsi"/>
                <w:color w:val="000000"/>
                <w:sz w:val="20"/>
                <w:szCs w:val="20"/>
                <w:lang w:eastAsia="pl-PL"/>
              </w:rPr>
              <w:t>Blu-Ray</w:t>
            </w:r>
            <w:proofErr w:type="spellEnd"/>
            <w:r w:rsidRPr="002724D3">
              <w:rPr>
                <w:rFonts w:asciiTheme="minorHAnsi" w:eastAsia="Times New Roman" w:hAnsiTheme="minorHAnsi" w:cstheme="minorHAnsi"/>
                <w:color w:val="000000"/>
                <w:sz w:val="20"/>
                <w:szCs w:val="20"/>
                <w:lang w:eastAsia="pl-PL"/>
              </w:rPr>
              <w:t xml:space="preserve">, </w:t>
            </w:r>
            <w:proofErr w:type="spellStart"/>
            <w:r w:rsidRPr="002724D3">
              <w:rPr>
                <w:rFonts w:asciiTheme="minorHAnsi" w:eastAsia="Times New Roman" w:hAnsiTheme="minorHAnsi" w:cstheme="minorHAnsi"/>
                <w:color w:val="000000"/>
                <w:sz w:val="20"/>
                <w:szCs w:val="20"/>
                <w:lang w:eastAsia="pl-PL"/>
              </w:rPr>
              <w:t>HD-DVD</w:t>
            </w:r>
            <w:proofErr w:type="spellEnd"/>
            <w:r w:rsidRPr="002724D3">
              <w:rPr>
                <w:rFonts w:asciiTheme="minorHAnsi" w:eastAsia="Times New Roman" w:hAnsiTheme="minorHAnsi" w:cstheme="minorHAnsi"/>
                <w:color w:val="000000"/>
                <w:sz w:val="20"/>
                <w:szCs w:val="20"/>
                <w:lang w:eastAsia="pl-PL"/>
              </w:rPr>
              <w:t xml:space="preserve"> i napęd taśmowy: DDS, DLT, LTO, AIT (tylko Windows)</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Centralne sterowanie całym Systemem z jednego miejsca</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Transparentna archiwizacja wykonywana w tle, która nie jest odczuwalna przez pracowników</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Możliwość równoległej archiwizacji wszystkich komputerów podłączonych do sieci LAN/WAN</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Wysyłanie Alertów administracyjnych na e-mail</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Możliwość uruchamiania zewnętrznych programów, skryptów i plików wsadowych na serwerze backupu i na komputerach zdalnych</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Raporty podsumowujące przebieg archiwizacji, zawierające informacje na temat zaległych zadań archiwizacji oraz statystyki</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Automatyczna aktualizacja oprogramowania na komputerach zdalnych</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Bezterminowa licencja - licencja nie może być ograniczona czasowo</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r w:rsidR="002724D3" w:rsidRPr="0091091B" w:rsidTr="00304126">
        <w:trPr>
          <w:trHeight w:val="235"/>
        </w:trPr>
        <w:tc>
          <w:tcPr>
            <w:tcW w:w="567" w:type="dxa"/>
            <w:shd w:val="clear" w:color="auto" w:fill="FFFFFF" w:themeFill="background1"/>
            <w:tcMar>
              <w:top w:w="120" w:type="dxa"/>
              <w:left w:w="150" w:type="dxa"/>
              <w:bottom w:w="120" w:type="dxa"/>
              <w:right w:w="150" w:type="dxa"/>
            </w:tcMar>
            <w:vAlign w:val="center"/>
          </w:tcPr>
          <w:p w:rsidR="002724D3" w:rsidRPr="002724D3" w:rsidRDefault="002724D3" w:rsidP="002724D3">
            <w:pPr>
              <w:pStyle w:val="Akapitzlist"/>
              <w:numPr>
                <w:ilvl w:val="0"/>
                <w:numId w:val="20"/>
              </w:numPr>
              <w:rPr>
                <w:rFonts w:asciiTheme="minorHAnsi" w:eastAsia="Times New Roman" w:hAnsiTheme="minorHAnsi" w:cstheme="minorHAnsi"/>
                <w:color w:val="1A1A1B"/>
                <w:sz w:val="20"/>
                <w:lang w:eastAsia="pl-PL"/>
              </w:rPr>
            </w:pPr>
          </w:p>
        </w:tc>
        <w:tc>
          <w:tcPr>
            <w:tcW w:w="5104" w:type="dxa"/>
            <w:shd w:val="clear" w:color="auto" w:fill="FFFFFF" w:themeFill="background1"/>
            <w:tcMar>
              <w:top w:w="120" w:type="dxa"/>
              <w:left w:w="150" w:type="dxa"/>
              <w:bottom w:w="120" w:type="dxa"/>
              <w:right w:w="150" w:type="dxa"/>
            </w:tcMar>
          </w:tcPr>
          <w:p w:rsidR="002724D3" w:rsidRPr="002724D3" w:rsidRDefault="002724D3" w:rsidP="002724D3">
            <w:pPr>
              <w:spacing w:before="100" w:beforeAutospacing="1" w:after="100" w:afterAutospacing="1"/>
              <w:jc w:val="both"/>
              <w:rPr>
                <w:rFonts w:asciiTheme="minorHAnsi" w:eastAsia="Times New Roman" w:hAnsiTheme="minorHAnsi" w:cstheme="minorHAnsi"/>
                <w:color w:val="000000"/>
                <w:sz w:val="20"/>
                <w:szCs w:val="20"/>
              </w:rPr>
            </w:pPr>
            <w:r w:rsidRPr="002724D3">
              <w:rPr>
                <w:rFonts w:asciiTheme="minorHAnsi" w:eastAsia="Times New Roman" w:hAnsiTheme="minorHAnsi" w:cstheme="minorHAnsi"/>
                <w:color w:val="000000"/>
                <w:sz w:val="20"/>
                <w:szCs w:val="20"/>
                <w:lang w:eastAsia="pl-PL"/>
              </w:rPr>
              <w:t>Interfejs, instrukcja i pomoc techniczna w języku polskim</w:t>
            </w:r>
          </w:p>
        </w:tc>
        <w:tc>
          <w:tcPr>
            <w:tcW w:w="5103" w:type="dxa"/>
            <w:shd w:val="clear" w:color="auto" w:fill="FFFFFF" w:themeFill="background1"/>
          </w:tcPr>
          <w:p w:rsidR="002724D3" w:rsidRPr="002724D3" w:rsidRDefault="002724D3" w:rsidP="00304126">
            <w:pPr>
              <w:jc w:val="center"/>
              <w:rPr>
                <w:rFonts w:asciiTheme="minorHAnsi" w:eastAsia="Times New Roman" w:hAnsiTheme="minorHAnsi" w:cstheme="minorHAnsi"/>
                <w:color w:val="1A1A1B"/>
                <w:sz w:val="20"/>
                <w:szCs w:val="20"/>
                <w:lang w:eastAsia="pl-PL"/>
              </w:rPr>
            </w:pPr>
          </w:p>
        </w:tc>
      </w:tr>
    </w:tbl>
    <w:p w:rsidR="0091091B" w:rsidRDefault="0091091B" w:rsidP="0091091B">
      <w:pPr>
        <w:rPr>
          <w:rFonts w:asciiTheme="minorHAnsi" w:hAnsiTheme="minorHAnsi" w:cstheme="minorHAnsi"/>
          <w:lang w:eastAsia="pl-PL"/>
        </w:rPr>
      </w:pPr>
    </w:p>
    <w:p w:rsidR="0040109B" w:rsidRDefault="0040109B" w:rsidP="0091091B">
      <w:pPr>
        <w:rPr>
          <w:rFonts w:asciiTheme="minorHAnsi" w:hAnsiTheme="minorHAnsi" w:cstheme="minorHAnsi"/>
          <w:lang w:eastAsia="pl-PL"/>
        </w:rPr>
      </w:pPr>
    </w:p>
    <w:p w:rsidR="0040109B" w:rsidRDefault="0040109B" w:rsidP="0091091B">
      <w:pPr>
        <w:rPr>
          <w:rFonts w:asciiTheme="minorHAnsi" w:hAnsiTheme="minorHAnsi" w:cstheme="minorHAnsi"/>
          <w:lang w:eastAsia="pl-PL"/>
        </w:rPr>
      </w:pPr>
    </w:p>
    <w:p w:rsidR="0040109B" w:rsidRDefault="0040109B" w:rsidP="0091091B">
      <w:pPr>
        <w:rPr>
          <w:rFonts w:asciiTheme="minorHAnsi" w:hAnsiTheme="minorHAnsi" w:cstheme="minorHAnsi"/>
          <w:lang w:eastAsia="pl-PL"/>
        </w:rPr>
      </w:pPr>
    </w:p>
    <w:p w:rsidR="0040109B" w:rsidRDefault="0040109B" w:rsidP="0091091B">
      <w:pPr>
        <w:rPr>
          <w:rFonts w:asciiTheme="minorHAnsi" w:hAnsiTheme="minorHAnsi" w:cstheme="minorHAnsi"/>
          <w:lang w:eastAsia="pl-PL"/>
        </w:rPr>
      </w:pPr>
    </w:p>
    <w:p w:rsidR="0040109B" w:rsidRDefault="0040109B" w:rsidP="0091091B">
      <w:pPr>
        <w:rPr>
          <w:rFonts w:asciiTheme="minorHAnsi" w:hAnsiTheme="minorHAnsi" w:cstheme="minorHAnsi"/>
          <w:lang w:eastAsia="pl-PL"/>
        </w:rPr>
      </w:pPr>
    </w:p>
    <w:p w:rsidR="0040109B" w:rsidRPr="0091091B" w:rsidRDefault="0040109B" w:rsidP="0091091B">
      <w:pPr>
        <w:rPr>
          <w:rFonts w:asciiTheme="minorHAnsi" w:hAnsiTheme="minorHAnsi" w:cstheme="minorHAnsi"/>
          <w:lang w:eastAsia="pl-PL"/>
        </w:rPr>
      </w:pPr>
    </w:p>
    <w:p w:rsidR="0091091B" w:rsidRDefault="0091091B" w:rsidP="002724D3">
      <w:pPr>
        <w:pStyle w:val="Nagwek1"/>
        <w:numPr>
          <w:ilvl w:val="0"/>
          <w:numId w:val="10"/>
        </w:numPr>
        <w:spacing w:after="240"/>
        <w:rPr>
          <w:rFonts w:asciiTheme="minorHAnsi" w:hAnsiTheme="minorHAnsi" w:cstheme="minorHAnsi"/>
          <w:sz w:val="24"/>
          <w:szCs w:val="24"/>
        </w:rPr>
      </w:pPr>
      <w:bookmarkStart w:id="7" w:name="_Toc488104229"/>
      <w:r w:rsidRPr="0091091B">
        <w:rPr>
          <w:rFonts w:asciiTheme="minorHAnsi" w:hAnsiTheme="minorHAnsi" w:cstheme="minorHAnsi"/>
          <w:sz w:val="24"/>
          <w:szCs w:val="24"/>
        </w:rPr>
        <w:lastRenderedPageBreak/>
        <w:t>Urządzenie wielofunkcyjne (1 szt.)</w:t>
      </w:r>
      <w:bookmarkEnd w:id="7"/>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Producent:</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Typ:</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Model:</w:t>
      </w:r>
      <w:r w:rsidRPr="00114B69">
        <w:rPr>
          <w:rFonts w:asciiTheme="minorHAnsi" w:hAnsiTheme="minorHAnsi" w:cstheme="minorHAnsi"/>
          <w:lang w:eastAsia="pl-PL"/>
        </w:rPr>
        <w:tab/>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44"/>
        <w:gridCol w:w="4536"/>
        <w:gridCol w:w="4394"/>
      </w:tblGrid>
      <w:tr w:rsidR="002724D3" w:rsidRPr="0091091B" w:rsidTr="002724D3">
        <w:trPr>
          <w:trHeight w:val="75"/>
        </w:trPr>
        <w:tc>
          <w:tcPr>
            <w:tcW w:w="1844" w:type="dxa"/>
            <w:shd w:val="clear" w:color="auto" w:fill="A6A6A6" w:themeFill="background1" w:themeFillShade="A6"/>
            <w:tcMar>
              <w:top w:w="0" w:type="dxa"/>
              <w:left w:w="108" w:type="dxa"/>
              <w:bottom w:w="0" w:type="dxa"/>
              <w:right w:w="108" w:type="dxa"/>
            </w:tcMar>
            <w:hideMark/>
          </w:tcPr>
          <w:p w:rsidR="002724D3" w:rsidRPr="002724D3" w:rsidRDefault="002724D3" w:rsidP="0091091B">
            <w:pPr>
              <w:autoSpaceDE w:val="0"/>
              <w:autoSpaceDN w:val="0"/>
              <w:jc w:val="center"/>
              <w:rPr>
                <w:rFonts w:asciiTheme="minorHAnsi" w:hAnsiTheme="minorHAnsi" w:cstheme="minorHAnsi"/>
                <w:b/>
                <w:sz w:val="20"/>
                <w:szCs w:val="20"/>
              </w:rPr>
            </w:pPr>
            <w:r w:rsidRPr="002724D3">
              <w:rPr>
                <w:rFonts w:asciiTheme="minorHAnsi" w:hAnsiTheme="minorHAnsi" w:cstheme="minorHAnsi"/>
                <w:b/>
                <w:sz w:val="20"/>
                <w:szCs w:val="20"/>
              </w:rPr>
              <w:t>Parametr</w:t>
            </w:r>
          </w:p>
        </w:tc>
        <w:tc>
          <w:tcPr>
            <w:tcW w:w="4536" w:type="dxa"/>
            <w:shd w:val="clear" w:color="auto" w:fill="A6A6A6" w:themeFill="background1" w:themeFillShade="A6"/>
            <w:tcMar>
              <w:top w:w="0" w:type="dxa"/>
              <w:left w:w="108" w:type="dxa"/>
              <w:bottom w:w="0" w:type="dxa"/>
              <w:right w:w="108" w:type="dxa"/>
            </w:tcMar>
            <w:hideMark/>
          </w:tcPr>
          <w:p w:rsidR="002724D3" w:rsidRPr="002724D3" w:rsidRDefault="002724D3" w:rsidP="0091091B">
            <w:pPr>
              <w:autoSpaceDE w:val="0"/>
              <w:autoSpaceDN w:val="0"/>
              <w:jc w:val="center"/>
              <w:rPr>
                <w:rFonts w:asciiTheme="minorHAnsi" w:hAnsiTheme="minorHAnsi" w:cstheme="minorHAnsi"/>
                <w:b/>
                <w:sz w:val="20"/>
                <w:szCs w:val="20"/>
              </w:rPr>
            </w:pPr>
            <w:r w:rsidRPr="002724D3">
              <w:rPr>
                <w:rFonts w:asciiTheme="minorHAnsi" w:hAnsiTheme="minorHAnsi" w:cstheme="minorHAnsi"/>
                <w:b/>
                <w:sz w:val="20"/>
                <w:szCs w:val="20"/>
              </w:rPr>
              <w:t>Wymaganie minimalne</w:t>
            </w:r>
          </w:p>
        </w:tc>
        <w:tc>
          <w:tcPr>
            <w:tcW w:w="4394" w:type="dxa"/>
            <w:shd w:val="clear" w:color="auto" w:fill="A6A6A6" w:themeFill="background1" w:themeFillShade="A6"/>
          </w:tcPr>
          <w:p w:rsidR="002724D3" w:rsidRPr="002724D3" w:rsidRDefault="002724D3" w:rsidP="0091091B">
            <w:pPr>
              <w:autoSpaceDE w:val="0"/>
              <w:autoSpaceDN w:val="0"/>
              <w:jc w:val="center"/>
              <w:rPr>
                <w:rFonts w:asciiTheme="minorHAnsi" w:hAnsiTheme="minorHAnsi" w:cstheme="minorHAnsi"/>
                <w:b/>
                <w:sz w:val="20"/>
                <w:szCs w:val="20"/>
              </w:rPr>
            </w:pPr>
            <w:r w:rsidRPr="002724D3">
              <w:rPr>
                <w:rFonts w:asciiTheme="minorHAnsi" w:hAnsiTheme="minorHAnsi" w:cstheme="minorHAnsi"/>
                <w:b/>
                <w:color w:val="000000"/>
                <w:sz w:val="20"/>
                <w:szCs w:val="20"/>
              </w:rPr>
              <w:t>Parametry oferowane</w:t>
            </w:r>
            <w:r w:rsidRPr="002724D3">
              <w:rPr>
                <w:rFonts w:asciiTheme="minorHAnsi" w:hAnsiTheme="minorHAnsi" w:cstheme="minorHAnsi"/>
                <w:b/>
                <w:color w:val="000000"/>
                <w:sz w:val="20"/>
                <w:szCs w:val="20"/>
                <w:vertAlign w:val="superscript"/>
              </w:rPr>
              <w:t>1)</w:t>
            </w:r>
          </w:p>
        </w:tc>
      </w:tr>
      <w:tr w:rsidR="002724D3" w:rsidRPr="0091091B" w:rsidTr="002724D3">
        <w:trPr>
          <w:trHeight w:val="483"/>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proofErr w:type="spellStart"/>
            <w:r w:rsidRPr="002724D3">
              <w:rPr>
                <w:rFonts w:asciiTheme="minorHAnsi" w:hAnsiTheme="minorHAnsi" w:cstheme="minorHAnsi"/>
                <w:sz w:val="20"/>
                <w:szCs w:val="20"/>
                <w:lang w:val="en-US"/>
              </w:rPr>
              <w:t>Funkcje</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urządzenia</w:t>
            </w:r>
            <w:proofErr w:type="spellEnd"/>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Drukowanie, skanowanie, kopiowanie, faksowanie, interfejs Gigabit Ethernet</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91091B" w:rsidTr="002724D3">
        <w:trPr>
          <w:trHeight w:val="483"/>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proofErr w:type="spellStart"/>
            <w:r w:rsidRPr="002724D3">
              <w:rPr>
                <w:rFonts w:asciiTheme="minorHAnsi" w:hAnsiTheme="minorHAnsi" w:cstheme="minorHAnsi"/>
                <w:sz w:val="20"/>
                <w:szCs w:val="20"/>
                <w:lang w:val="en-US"/>
              </w:rPr>
              <w:t>Interfejs</w:t>
            </w:r>
            <w:proofErr w:type="spellEnd"/>
            <w:r w:rsidRPr="002724D3">
              <w:rPr>
                <w:rFonts w:asciiTheme="minorHAnsi" w:hAnsiTheme="minorHAnsi" w:cstheme="minorHAnsi"/>
                <w:sz w:val="20"/>
                <w:szCs w:val="20"/>
                <w:lang w:val="en-US"/>
              </w:rPr>
              <w:t xml:space="preserve"> u</w:t>
            </w:r>
            <w:proofErr w:type="spellStart"/>
            <w:r w:rsidRPr="002724D3">
              <w:rPr>
                <w:rFonts w:asciiTheme="minorHAnsi" w:hAnsiTheme="minorHAnsi" w:cstheme="minorHAnsi"/>
                <w:sz w:val="20"/>
                <w:szCs w:val="20"/>
              </w:rPr>
              <w:t>żytkownika</w:t>
            </w:r>
            <w:proofErr w:type="spellEnd"/>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Kolorowy ekran dotykowy, min. 8,89 cm</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proofErr w:type="spellStart"/>
            <w:r w:rsidRPr="002724D3">
              <w:rPr>
                <w:rFonts w:asciiTheme="minorHAnsi" w:hAnsiTheme="minorHAnsi" w:cstheme="minorHAnsi"/>
                <w:sz w:val="20"/>
                <w:szCs w:val="20"/>
                <w:lang w:val="en-US"/>
              </w:rPr>
              <w:t>Technologia</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wydruku</w:t>
            </w:r>
            <w:proofErr w:type="spellEnd"/>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proofErr w:type="spellStart"/>
            <w:r w:rsidRPr="002724D3">
              <w:rPr>
                <w:rFonts w:asciiTheme="minorHAnsi" w:hAnsiTheme="minorHAnsi" w:cstheme="minorHAnsi"/>
                <w:sz w:val="20"/>
                <w:szCs w:val="20"/>
                <w:lang w:val="en-US"/>
              </w:rPr>
              <w:t>Laserowa</w:t>
            </w:r>
            <w:proofErr w:type="spellEnd"/>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lang w:val="en-US"/>
              </w:rPr>
            </w:pPr>
          </w:p>
        </w:tc>
      </w:tr>
      <w:tr w:rsidR="002724D3" w:rsidRPr="0091091B" w:rsidTr="002724D3">
        <w:trPr>
          <w:trHeight w:val="664"/>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proofErr w:type="spellStart"/>
            <w:r w:rsidRPr="002724D3">
              <w:rPr>
                <w:rFonts w:asciiTheme="minorHAnsi" w:hAnsiTheme="minorHAnsi" w:cstheme="minorHAnsi"/>
                <w:sz w:val="20"/>
                <w:szCs w:val="20"/>
                <w:lang w:val="en-US"/>
              </w:rPr>
              <w:t>Obs</w:t>
            </w:r>
            <w:r w:rsidRPr="002724D3">
              <w:rPr>
                <w:rFonts w:asciiTheme="minorHAnsi" w:hAnsiTheme="minorHAnsi" w:cstheme="minorHAnsi"/>
                <w:sz w:val="20"/>
                <w:szCs w:val="20"/>
              </w:rPr>
              <w:t>ługiwane</w:t>
            </w:r>
            <w:proofErr w:type="spellEnd"/>
            <w:r w:rsidRPr="002724D3">
              <w:rPr>
                <w:rFonts w:asciiTheme="minorHAnsi" w:hAnsiTheme="minorHAnsi" w:cstheme="minorHAnsi"/>
                <w:sz w:val="20"/>
                <w:szCs w:val="20"/>
              </w:rPr>
              <w:t xml:space="preserve"> formaty papieru</w:t>
            </w:r>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 xml:space="preserve">Min. A4, A5, A6, RA4, B5 (JIS), B6 (JIS), 10 x 15 cm, kartka pocztowa (JIS), </w:t>
            </w:r>
            <w:proofErr w:type="spellStart"/>
            <w:r w:rsidRPr="002724D3">
              <w:rPr>
                <w:rFonts w:asciiTheme="minorHAnsi" w:hAnsiTheme="minorHAnsi" w:cstheme="minorHAnsi"/>
                <w:sz w:val="20"/>
                <w:szCs w:val="20"/>
              </w:rPr>
              <w:t>DPostcard</w:t>
            </w:r>
            <w:proofErr w:type="spellEnd"/>
            <w:r w:rsidRPr="002724D3">
              <w:rPr>
                <w:rFonts w:asciiTheme="minorHAnsi" w:hAnsiTheme="minorHAnsi" w:cstheme="minorHAnsi"/>
                <w:sz w:val="20"/>
                <w:szCs w:val="20"/>
              </w:rPr>
              <w:t xml:space="preserve"> (JIS), koperta (B5, C5, C6, DL)</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91091B" w:rsidTr="002724D3">
        <w:trPr>
          <w:trHeight w:val="664"/>
        </w:trPr>
        <w:tc>
          <w:tcPr>
            <w:tcW w:w="1844" w:type="dxa"/>
            <w:shd w:val="clear" w:color="auto" w:fill="FFFFFF"/>
            <w:tcMar>
              <w:top w:w="0" w:type="dxa"/>
              <w:left w:w="108" w:type="dxa"/>
              <w:bottom w:w="0" w:type="dxa"/>
              <w:right w:w="108" w:type="dxa"/>
            </w:tcMar>
          </w:tcPr>
          <w:p w:rsidR="002724D3" w:rsidRPr="002724D3" w:rsidRDefault="002724D3" w:rsidP="0091091B">
            <w:pPr>
              <w:autoSpaceDE w:val="0"/>
              <w:autoSpaceDN w:val="0"/>
              <w:rPr>
                <w:rFonts w:asciiTheme="minorHAnsi" w:hAnsiTheme="minorHAnsi" w:cstheme="minorHAnsi"/>
                <w:sz w:val="20"/>
                <w:szCs w:val="20"/>
                <w:lang w:val="en-US"/>
              </w:rPr>
            </w:pPr>
            <w:r w:rsidRPr="002724D3">
              <w:rPr>
                <w:rFonts w:asciiTheme="minorHAnsi" w:hAnsiTheme="minorHAnsi" w:cstheme="minorHAnsi"/>
                <w:sz w:val="20"/>
                <w:szCs w:val="20"/>
              </w:rPr>
              <w:t>Normatywny miesięczny cykl pracy</w:t>
            </w:r>
          </w:p>
        </w:tc>
        <w:tc>
          <w:tcPr>
            <w:tcW w:w="4536" w:type="dxa"/>
            <w:shd w:val="clear" w:color="auto" w:fill="FFFFFF"/>
            <w:tcMar>
              <w:top w:w="0" w:type="dxa"/>
              <w:left w:w="108" w:type="dxa"/>
              <w:bottom w:w="0" w:type="dxa"/>
              <w:right w:w="108" w:type="dxa"/>
            </w:tcMar>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Do 75000 stron (A4); Zalecana ilość stron drukowanych miesięcznie: Od 2000 do 6000</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proofErr w:type="spellStart"/>
            <w:r w:rsidRPr="002724D3">
              <w:rPr>
                <w:rFonts w:asciiTheme="minorHAnsi" w:hAnsiTheme="minorHAnsi" w:cstheme="minorHAnsi"/>
                <w:sz w:val="20"/>
                <w:szCs w:val="20"/>
                <w:lang w:val="en-US"/>
              </w:rPr>
              <w:t>Gramatura</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papieru</w:t>
            </w:r>
            <w:proofErr w:type="spellEnd"/>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 xml:space="preserve">Minimalny zakres: (52 – 120) g/m2. </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proofErr w:type="spellStart"/>
            <w:r w:rsidRPr="002724D3">
              <w:rPr>
                <w:rFonts w:asciiTheme="minorHAnsi" w:hAnsiTheme="minorHAnsi" w:cstheme="minorHAnsi"/>
                <w:sz w:val="20"/>
                <w:szCs w:val="20"/>
                <w:lang w:val="en-US"/>
              </w:rPr>
              <w:t>Rozdzielczo</w:t>
            </w:r>
            <w:r w:rsidRPr="002724D3">
              <w:rPr>
                <w:rFonts w:asciiTheme="minorHAnsi" w:hAnsiTheme="minorHAnsi" w:cstheme="minorHAnsi"/>
                <w:sz w:val="20"/>
                <w:szCs w:val="20"/>
              </w:rPr>
              <w:t>ść</w:t>
            </w:r>
            <w:proofErr w:type="spellEnd"/>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Do 1200 x 1200 </w:t>
            </w:r>
            <w:proofErr w:type="spellStart"/>
            <w:r w:rsidRPr="002724D3">
              <w:rPr>
                <w:rFonts w:asciiTheme="minorHAnsi" w:hAnsiTheme="minorHAnsi" w:cstheme="minorHAnsi"/>
                <w:sz w:val="20"/>
                <w:szCs w:val="20"/>
              </w:rPr>
              <w:t>dpi</w:t>
            </w:r>
            <w:proofErr w:type="spellEnd"/>
            <w:r w:rsidRPr="002724D3">
              <w:rPr>
                <w:rFonts w:asciiTheme="minorHAnsi" w:hAnsiTheme="minorHAnsi" w:cstheme="minorHAnsi"/>
                <w:sz w:val="20"/>
                <w:szCs w:val="20"/>
              </w:rPr>
              <w:t xml:space="preserve"> w czerni</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Prędkość druku w czerni</w:t>
            </w:r>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min. 40 str./min</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Czas wydruku pierwszej strony  w czerni</w:t>
            </w:r>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proofErr w:type="spellStart"/>
            <w:r w:rsidRPr="002724D3">
              <w:rPr>
                <w:rFonts w:asciiTheme="minorHAnsi" w:hAnsiTheme="minorHAnsi" w:cstheme="minorHAnsi"/>
                <w:sz w:val="20"/>
                <w:szCs w:val="20"/>
              </w:rPr>
              <w:t>max</w:t>
            </w:r>
            <w:proofErr w:type="spellEnd"/>
            <w:r w:rsidRPr="002724D3">
              <w:rPr>
                <w:rFonts w:asciiTheme="minorHAnsi" w:hAnsiTheme="minorHAnsi" w:cstheme="minorHAnsi"/>
                <w:sz w:val="20"/>
                <w:szCs w:val="20"/>
              </w:rPr>
              <w:t>. 8 sekund</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40109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Języki opisu strony</w:t>
            </w:r>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r w:rsidRPr="002724D3">
              <w:rPr>
                <w:rFonts w:asciiTheme="minorHAnsi" w:hAnsiTheme="minorHAnsi" w:cstheme="minorHAnsi"/>
                <w:sz w:val="20"/>
                <w:szCs w:val="20"/>
                <w:lang w:val="en-US"/>
              </w:rPr>
              <w:t xml:space="preserve">HP PCL 6; HP PCL 5; </w:t>
            </w:r>
            <w:proofErr w:type="spellStart"/>
            <w:r w:rsidRPr="002724D3">
              <w:rPr>
                <w:rFonts w:asciiTheme="minorHAnsi" w:hAnsiTheme="minorHAnsi" w:cstheme="minorHAnsi"/>
                <w:sz w:val="20"/>
                <w:szCs w:val="20"/>
                <w:lang w:val="en-US"/>
              </w:rPr>
              <w:t>Emulacja</w:t>
            </w:r>
            <w:proofErr w:type="spellEnd"/>
            <w:r w:rsidRPr="002724D3">
              <w:rPr>
                <w:rFonts w:asciiTheme="minorHAnsi" w:hAnsiTheme="minorHAnsi" w:cstheme="minorHAnsi"/>
                <w:sz w:val="20"/>
                <w:szCs w:val="20"/>
                <w:lang w:val="en-US"/>
              </w:rPr>
              <w:t xml:space="preserve"> HP Postscript Level 3, </w:t>
            </w:r>
            <w:proofErr w:type="spellStart"/>
            <w:r w:rsidRPr="002724D3">
              <w:rPr>
                <w:rFonts w:asciiTheme="minorHAnsi" w:hAnsiTheme="minorHAnsi" w:cstheme="minorHAnsi"/>
                <w:sz w:val="20"/>
                <w:szCs w:val="20"/>
                <w:lang w:val="en-US"/>
              </w:rPr>
              <w:t>PCLm</w:t>
            </w:r>
            <w:proofErr w:type="spellEnd"/>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lang w:val="en-US"/>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proofErr w:type="spellStart"/>
            <w:r w:rsidRPr="002724D3">
              <w:rPr>
                <w:rFonts w:asciiTheme="minorHAnsi" w:hAnsiTheme="minorHAnsi" w:cstheme="minorHAnsi"/>
                <w:sz w:val="20"/>
                <w:szCs w:val="20"/>
                <w:lang w:val="en-US"/>
              </w:rPr>
              <w:t>Standardowy</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podajniki</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papieru</w:t>
            </w:r>
            <w:proofErr w:type="spellEnd"/>
          </w:p>
        </w:tc>
        <w:tc>
          <w:tcPr>
            <w:tcW w:w="4536" w:type="dxa"/>
            <w:shd w:val="clear" w:color="auto" w:fill="FFFFFF"/>
            <w:tcMar>
              <w:top w:w="0" w:type="dxa"/>
              <w:left w:w="108" w:type="dxa"/>
              <w:bottom w:w="0" w:type="dxa"/>
              <w:right w:w="108" w:type="dxa"/>
            </w:tcMar>
            <w:hideMark/>
          </w:tcPr>
          <w:p w:rsidR="002724D3" w:rsidRPr="002724D3" w:rsidRDefault="002724D3" w:rsidP="0091091B">
            <w:pPr>
              <w:tabs>
                <w:tab w:val="num" w:pos="720"/>
              </w:tabs>
              <w:autoSpaceDE w:val="0"/>
              <w:autoSpaceDN w:val="0"/>
              <w:rPr>
                <w:rFonts w:asciiTheme="minorHAnsi" w:hAnsiTheme="minorHAnsi" w:cstheme="minorHAnsi"/>
                <w:sz w:val="20"/>
                <w:szCs w:val="20"/>
              </w:rPr>
            </w:pPr>
            <w:r w:rsidRPr="002724D3">
              <w:rPr>
                <w:rFonts w:asciiTheme="minorHAnsi" w:hAnsiTheme="minorHAnsi" w:cstheme="minorHAnsi"/>
                <w:sz w:val="20"/>
                <w:szCs w:val="20"/>
              </w:rPr>
              <w:t>Uniwersalny podajnik na 100 arkuszy</w:t>
            </w:r>
            <w:r w:rsidRPr="002724D3">
              <w:rPr>
                <w:rFonts w:asciiTheme="minorHAnsi" w:hAnsiTheme="minorHAnsi" w:cstheme="minorHAnsi"/>
                <w:sz w:val="20"/>
                <w:szCs w:val="20"/>
              </w:rPr>
              <w:br/>
              <w:t>podajnik 2 na 500 arkuszy</w:t>
            </w:r>
            <w:r w:rsidRPr="002724D3">
              <w:rPr>
                <w:rFonts w:asciiTheme="minorHAnsi" w:hAnsiTheme="minorHAnsi" w:cstheme="minorHAnsi"/>
                <w:sz w:val="20"/>
                <w:szCs w:val="20"/>
              </w:rPr>
              <w:br/>
              <w:t>automatyczny podajnik dokumentów (ADF) na 50 arkuszy</w:t>
            </w:r>
          </w:p>
        </w:tc>
        <w:tc>
          <w:tcPr>
            <w:tcW w:w="4394" w:type="dxa"/>
            <w:shd w:val="clear" w:color="auto" w:fill="FFFFFF"/>
          </w:tcPr>
          <w:p w:rsidR="002724D3" w:rsidRPr="002724D3" w:rsidRDefault="002724D3" w:rsidP="0091091B">
            <w:pPr>
              <w:tabs>
                <w:tab w:val="num" w:pos="720"/>
              </w:tabs>
              <w:autoSpaceDE w:val="0"/>
              <w:autoSpaceDN w:val="0"/>
              <w:rPr>
                <w:rFonts w:asciiTheme="minorHAnsi" w:hAnsiTheme="minorHAnsi" w:cstheme="minorHAnsi"/>
                <w:sz w:val="20"/>
                <w:szCs w:val="20"/>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proofErr w:type="spellStart"/>
            <w:r w:rsidRPr="002724D3">
              <w:rPr>
                <w:rFonts w:asciiTheme="minorHAnsi" w:hAnsiTheme="minorHAnsi" w:cstheme="minorHAnsi"/>
                <w:sz w:val="20"/>
                <w:szCs w:val="20"/>
                <w:lang w:val="en-US"/>
              </w:rPr>
              <w:t>Drukowanie</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dwustronne</w:t>
            </w:r>
            <w:proofErr w:type="spellEnd"/>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jc w:val="both"/>
              <w:rPr>
                <w:rFonts w:asciiTheme="minorHAnsi" w:hAnsiTheme="minorHAnsi" w:cstheme="minorHAnsi"/>
                <w:sz w:val="20"/>
                <w:szCs w:val="20"/>
              </w:rPr>
            </w:pPr>
            <w:r w:rsidRPr="002724D3">
              <w:rPr>
                <w:rFonts w:asciiTheme="minorHAnsi" w:hAnsiTheme="minorHAnsi" w:cstheme="minorHAnsi"/>
                <w:sz w:val="20"/>
                <w:szCs w:val="20"/>
              </w:rPr>
              <w:t>Automatyczny (standardowo)</w:t>
            </w:r>
          </w:p>
        </w:tc>
        <w:tc>
          <w:tcPr>
            <w:tcW w:w="4394" w:type="dxa"/>
            <w:shd w:val="clear" w:color="auto" w:fill="FFFFFF"/>
          </w:tcPr>
          <w:p w:rsidR="002724D3" w:rsidRPr="002724D3" w:rsidRDefault="002724D3" w:rsidP="0091091B">
            <w:pPr>
              <w:autoSpaceDE w:val="0"/>
              <w:autoSpaceDN w:val="0"/>
              <w:jc w:val="both"/>
              <w:rPr>
                <w:rFonts w:asciiTheme="minorHAnsi" w:hAnsiTheme="minorHAnsi" w:cstheme="minorHAnsi"/>
                <w:sz w:val="20"/>
                <w:szCs w:val="20"/>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proofErr w:type="spellStart"/>
            <w:r w:rsidRPr="002724D3">
              <w:rPr>
                <w:rFonts w:asciiTheme="minorHAnsi" w:hAnsiTheme="minorHAnsi" w:cstheme="minorHAnsi"/>
                <w:sz w:val="20"/>
                <w:szCs w:val="20"/>
                <w:lang w:val="en-US"/>
              </w:rPr>
              <w:t>Interfejsy</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i</w:t>
            </w:r>
            <w:proofErr w:type="spellEnd"/>
            <w:r w:rsidRPr="002724D3">
              <w:rPr>
                <w:rFonts w:asciiTheme="minorHAnsi" w:hAnsiTheme="minorHAnsi" w:cstheme="minorHAnsi"/>
                <w:sz w:val="20"/>
                <w:szCs w:val="20"/>
                <w:lang w:val="en-US"/>
              </w:rPr>
              <w:t xml:space="preserve"> z</w:t>
            </w:r>
            <w:r w:rsidRPr="002724D3">
              <w:rPr>
                <w:rFonts w:asciiTheme="minorHAnsi" w:hAnsiTheme="minorHAnsi" w:cstheme="minorHAnsi"/>
                <w:sz w:val="20"/>
                <w:szCs w:val="20"/>
              </w:rPr>
              <w:t>łącza</w:t>
            </w:r>
          </w:p>
        </w:tc>
        <w:tc>
          <w:tcPr>
            <w:tcW w:w="4536" w:type="dxa"/>
            <w:shd w:val="clear" w:color="auto" w:fill="FFFFFF"/>
            <w:tcMar>
              <w:top w:w="0" w:type="dxa"/>
              <w:left w:w="108" w:type="dxa"/>
              <w:bottom w:w="0" w:type="dxa"/>
              <w:right w:w="108" w:type="dxa"/>
            </w:tcMar>
            <w:hideMark/>
          </w:tcPr>
          <w:p w:rsidR="002724D3" w:rsidRPr="002724D3" w:rsidRDefault="002724D3" w:rsidP="0091091B">
            <w:pPr>
              <w:tabs>
                <w:tab w:val="num" w:pos="720"/>
              </w:tabs>
              <w:autoSpaceDE w:val="0"/>
              <w:autoSpaceDN w:val="0"/>
              <w:rPr>
                <w:rFonts w:asciiTheme="minorHAnsi" w:hAnsiTheme="minorHAnsi" w:cstheme="minorHAnsi"/>
                <w:sz w:val="20"/>
                <w:szCs w:val="20"/>
                <w:lang w:val="en-US"/>
              </w:rPr>
            </w:pPr>
            <w:r w:rsidRPr="002724D3">
              <w:rPr>
                <w:rFonts w:asciiTheme="minorHAnsi" w:hAnsiTheme="minorHAnsi" w:cstheme="minorHAnsi"/>
                <w:sz w:val="20"/>
                <w:szCs w:val="20"/>
                <w:lang w:val="en-US"/>
              </w:rPr>
              <w:t>1 port USB 2.0 Hi-Speed</w:t>
            </w:r>
          </w:p>
          <w:p w:rsidR="002724D3" w:rsidRPr="002724D3" w:rsidRDefault="002724D3" w:rsidP="0091091B">
            <w:pPr>
              <w:tabs>
                <w:tab w:val="num" w:pos="720"/>
              </w:tabs>
              <w:autoSpaceDE w:val="0"/>
              <w:autoSpaceDN w:val="0"/>
              <w:rPr>
                <w:rFonts w:asciiTheme="minorHAnsi" w:hAnsiTheme="minorHAnsi" w:cstheme="minorHAnsi"/>
                <w:sz w:val="20"/>
                <w:szCs w:val="20"/>
                <w:lang w:val="en-US"/>
              </w:rPr>
            </w:pPr>
            <w:r w:rsidRPr="002724D3">
              <w:rPr>
                <w:rFonts w:asciiTheme="minorHAnsi" w:hAnsiTheme="minorHAnsi" w:cstheme="minorHAnsi"/>
                <w:sz w:val="20"/>
                <w:szCs w:val="20"/>
                <w:lang w:val="en-US"/>
              </w:rPr>
              <w:t xml:space="preserve">1 port </w:t>
            </w:r>
            <w:proofErr w:type="spellStart"/>
            <w:r w:rsidRPr="002724D3">
              <w:rPr>
                <w:rFonts w:asciiTheme="minorHAnsi" w:hAnsiTheme="minorHAnsi" w:cstheme="minorHAnsi"/>
                <w:sz w:val="20"/>
                <w:szCs w:val="20"/>
                <w:lang w:val="en-US"/>
              </w:rPr>
              <w:t>hosta</w:t>
            </w:r>
            <w:proofErr w:type="spellEnd"/>
            <w:r w:rsidRPr="002724D3">
              <w:rPr>
                <w:rFonts w:asciiTheme="minorHAnsi" w:hAnsiTheme="minorHAnsi" w:cstheme="minorHAnsi"/>
                <w:sz w:val="20"/>
                <w:szCs w:val="20"/>
                <w:lang w:val="en-US"/>
              </w:rPr>
              <w:t xml:space="preserve"> Hi-Speed USB 2.0</w:t>
            </w:r>
          </w:p>
          <w:p w:rsidR="002724D3" w:rsidRPr="002724D3" w:rsidRDefault="002724D3" w:rsidP="0091091B">
            <w:pPr>
              <w:tabs>
                <w:tab w:val="num" w:pos="720"/>
              </w:tabs>
              <w:autoSpaceDE w:val="0"/>
              <w:autoSpaceDN w:val="0"/>
              <w:rPr>
                <w:rFonts w:asciiTheme="minorHAnsi" w:hAnsiTheme="minorHAnsi" w:cstheme="minorHAnsi"/>
                <w:sz w:val="20"/>
                <w:szCs w:val="20"/>
              </w:rPr>
            </w:pPr>
            <w:r w:rsidRPr="002724D3">
              <w:rPr>
                <w:rFonts w:asciiTheme="minorHAnsi" w:hAnsiTheme="minorHAnsi" w:cstheme="minorHAnsi"/>
                <w:sz w:val="20"/>
                <w:szCs w:val="20"/>
              </w:rPr>
              <w:t>1 port Gigabit Ethernet 10/100/1000Base-TX</w:t>
            </w:r>
          </w:p>
          <w:p w:rsidR="002724D3" w:rsidRPr="002724D3" w:rsidRDefault="002724D3" w:rsidP="0091091B">
            <w:pPr>
              <w:tabs>
                <w:tab w:val="num" w:pos="720"/>
              </w:tabs>
              <w:autoSpaceDE w:val="0"/>
              <w:autoSpaceDN w:val="0"/>
              <w:rPr>
                <w:rFonts w:asciiTheme="minorHAnsi" w:hAnsiTheme="minorHAnsi" w:cstheme="minorHAnsi"/>
                <w:sz w:val="20"/>
                <w:szCs w:val="20"/>
              </w:rPr>
            </w:pPr>
            <w:r w:rsidRPr="002724D3">
              <w:rPr>
                <w:rFonts w:asciiTheme="minorHAnsi" w:hAnsiTheme="minorHAnsi" w:cstheme="minorHAnsi"/>
                <w:sz w:val="20"/>
                <w:szCs w:val="20"/>
              </w:rPr>
              <w:t>1 interfejs połączenia faksowego</w:t>
            </w:r>
          </w:p>
          <w:p w:rsidR="002724D3" w:rsidRPr="002724D3" w:rsidRDefault="002724D3" w:rsidP="0091091B">
            <w:pPr>
              <w:tabs>
                <w:tab w:val="num" w:pos="720"/>
              </w:tabs>
              <w:autoSpaceDE w:val="0"/>
              <w:autoSpaceDN w:val="0"/>
              <w:rPr>
                <w:rFonts w:asciiTheme="minorHAnsi" w:hAnsiTheme="minorHAnsi" w:cstheme="minorHAnsi"/>
                <w:sz w:val="20"/>
                <w:szCs w:val="20"/>
              </w:rPr>
            </w:pPr>
            <w:r w:rsidRPr="002724D3">
              <w:rPr>
                <w:rFonts w:asciiTheme="minorHAnsi" w:hAnsiTheme="minorHAnsi" w:cstheme="minorHAnsi"/>
                <w:sz w:val="20"/>
                <w:szCs w:val="20"/>
              </w:rPr>
              <w:t>1 interfejs telefonu</w:t>
            </w:r>
          </w:p>
        </w:tc>
        <w:tc>
          <w:tcPr>
            <w:tcW w:w="4394" w:type="dxa"/>
            <w:shd w:val="clear" w:color="auto" w:fill="FFFFFF"/>
          </w:tcPr>
          <w:p w:rsidR="002724D3" w:rsidRPr="002724D3" w:rsidRDefault="002724D3" w:rsidP="0091091B">
            <w:pPr>
              <w:tabs>
                <w:tab w:val="num" w:pos="720"/>
              </w:tabs>
              <w:autoSpaceDE w:val="0"/>
              <w:autoSpaceDN w:val="0"/>
              <w:rPr>
                <w:rFonts w:asciiTheme="minorHAnsi" w:hAnsiTheme="minorHAnsi" w:cstheme="minorHAnsi"/>
                <w:sz w:val="20"/>
                <w:szCs w:val="20"/>
                <w:lang w:val="en-US"/>
              </w:rPr>
            </w:pPr>
          </w:p>
        </w:tc>
      </w:tr>
      <w:tr w:rsidR="002724D3" w:rsidRPr="0040109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proofErr w:type="spellStart"/>
            <w:r w:rsidRPr="002724D3">
              <w:rPr>
                <w:rFonts w:asciiTheme="minorHAnsi" w:hAnsiTheme="minorHAnsi" w:cstheme="minorHAnsi"/>
                <w:sz w:val="20"/>
                <w:szCs w:val="20"/>
                <w:lang w:val="en-US"/>
              </w:rPr>
              <w:t>Wspierane</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systemy</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operacyjne</w:t>
            </w:r>
            <w:proofErr w:type="spellEnd"/>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r w:rsidRPr="002724D3">
              <w:rPr>
                <w:rFonts w:asciiTheme="minorHAnsi" w:hAnsiTheme="minorHAnsi" w:cstheme="minorHAnsi"/>
                <w:sz w:val="20"/>
                <w:szCs w:val="20"/>
                <w:lang w:val="en-US"/>
              </w:rPr>
              <w:t xml:space="preserve">Windows 10 (32/64-bitowy), Windows 8 (32/64-bitowy), Windows 7 (32/64-bitowy); </w:t>
            </w:r>
            <w:proofErr w:type="spellStart"/>
            <w:r w:rsidRPr="002724D3">
              <w:rPr>
                <w:rFonts w:asciiTheme="minorHAnsi" w:hAnsiTheme="minorHAnsi" w:cstheme="minorHAnsi"/>
                <w:sz w:val="20"/>
                <w:szCs w:val="20"/>
                <w:lang w:val="en-US"/>
              </w:rPr>
              <w:t>Instalacja</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samego</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sterownika</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obsługiwana</w:t>
            </w:r>
            <w:proofErr w:type="spellEnd"/>
            <w:r w:rsidRPr="002724D3">
              <w:rPr>
                <w:rFonts w:asciiTheme="minorHAnsi" w:hAnsiTheme="minorHAnsi" w:cstheme="minorHAnsi"/>
                <w:sz w:val="20"/>
                <w:szCs w:val="20"/>
                <w:lang w:val="en-US"/>
              </w:rPr>
              <w:t xml:space="preserve"> w </w:t>
            </w:r>
            <w:proofErr w:type="spellStart"/>
            <w:r w:rsidRPr="002724D3">
              <w:rPr>
                <w:rFonts w:asciiTheme="minorHAnsi" w:hAnsiTheme="minorHAnsi" w:cstheme="minorHAnsi"/>
                <w:sz w:val="20"/>
                <w:szCs w:val="20"/>
                <w:lang w:val="en-US"/>
              </w:rPr>
              <w:t>systemach</w:t>
            </w:r>
            <w:proofErr w:type="spellEnd"/>
            <w:r w:rsidRPr="002724D3">
              <w:rPr>
                <w:rFonts w:asciiTheme="minorHAnsi" w:hAnsiTheme="minorHAnsi" w:cstheme="minorHAnsi"/>
                <w:sz w:val="20"/>
                <w:szCs w:val="20"/>
                <w:lang w:val="en-US"/>
              </w:rPr>
              <w:t xml:space="preserve">: Windows 2012, Windows Server 2008 (32/64-bitowy); Mac OS X v10.6.8 </w:t>
            </w:r>
            <w:proofErr w:type="spellStart"/>
            <w:r w:rsidRPr="002724D3">
              <w:rPr>
                <w:rFonts w:asciiTheme="minorHAnsi" w:hAnsiTheme="minorHAnsi" w:cstheme="minorHAnsi"/>
                <w:sz w:val="20"/>
                <w:szCs w:val="20"/>
                <w:lang w:val="en-US"/>
              </w:rPr>
              <w:t>i</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nowszy</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Linpus</w:t>
            </w:r>
            <w:proofErr w:type="spellEnd"/>
            <w:r w:rsidRPr="002724D3">
              <w:rPr>
                <w:rFonts w:asciiTheme="minorHAnsi" w:hAnsiTheme="minorHAnsi" w:cstheme="minorHAnsi"/>
                <w:sz w:val="20"/>
                <w:szCs w:val="20"/>
                <w:lang w:val="en-US"/>
              </w:rPr>
              <w:t xml:space="preserve"> Linux (9.4, 9.5), Red Hat Enterprise Linux 5.0 (</w:t>
            </w:r>
            <w:proofErr w:type="spellStart"/>
            <w:r w:rsidRPr="002724D3">
              <w:rPr>
                <w:rFonts w:asciiTheme="minorHAnsi" w:hAnsiTheme="minorHAnsi" w:cstheme="minorHAnsi"/>
                <w:sz w:val="20"/>
                <w:szCs w:val="20"/>
                <w:lang w:val="en-US"/>
              </w:rPr>
              <w:t>obsługa</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za</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pomocą</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gotowego</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pakietu</w:t>
            </w:r>
            <w:proofErr w:type="spellEnd"/>
            <w:r w:rsidRPr="002724D3">
              <w:rPr>
                <w:rFonts w:asciiTheme="minorHAnsi" w:hAnsiTheme="minorHAnsi" w:cstheme="minorHAnsi"/>
                <w:sz w:val="20"/>
                <w:szCs w:val="20"/>
                <w:lang w:val="en-US"/>
              </w:rPr>
              <w:t xml:space="preserve">); SUSE Linux (10.3, 11.0, 11, 11.1, 11.2), Fedora (9, 9.0, 10, 10.0, 11.0, 11, 12, 12.0), </w:t>
            </w:r>
            <w:proofErr w:type="spellStart"/>
            <w:r w:rsidRPr="002724D3">
              <w:rPr>
                <w:rFonts w:asciiTheme="minorHAnsi" w:hAnsiTheme="minorHAnsi" w:cstheme="minorHAnsi"/>
                <w:sz w:val="20"/>
                <w:szCs w:val="20"/>
                <w:lang w:val="en-US"/>
              </w:rPr>
              <w:t>Ubuntu</w:t>
            </w:r>
            <w:proofErr w:type="spellEnd"/>
            <w:r w:rsidRPr="002724D3">
              <w:rPr>
                <w:rFonts w:asciiTheme="minorHAnsi" w:hAnsiTheme="minorHAnsi" w:cstheme="minorHAnsi"/>
                <w:sz w:val="20"/>
                <w:szCs w:val="20"/>
                <w:lang w:val="en-US"/>
              </w:rPr>
              <w:t xml:space="preserve"> (8.04, 8.04.1, 8.04.2, 8.10, 9.04, 9.10, 10.04), </w:t>
            </w:r>
            <w:proofErr w:type="spellStart"/>
            <w:r w:rsidRPr="002724D3">
              <w:rPr>
                <w:rFonts w:asciiTheme="minorHAnsi" w:hAnsiTheme="minorHAnsi" w:cstheme="minorHAnsi"/>
                <w:sz w:val="20"/>
                <w:szCs w:val="20"/>
                <w:lang w:val="en-US"/>
              </w:rPr>
              <w:t>Debian</w:t>
            </w:r>
            <w:proofErr w:type="spellEnd"/>
            <w:r w:rsidRPr="002724D3">
              <w:rPr>
                <w:rFonts w:asciiTheme="minorHAnsi" w:hAnsiTheme="minorHAnsi" w:cstheme="minorHAnsi"/>
                <w:sz w:val="20"/>
                <w:szCs w:val="20"/>
                <w:lang w:val="en-US"/>
              </w:rPr>
              <w:t xml:space="preserve"> (5.0, 5.0.1, 5.0.2, 5.0.3) (</w:t>
            </w:r>
            <w:proofErr w:type="spellStart"/>
            <w:r w:rsidRPr="002724D3">
              <w:rPr>
                <w:rFonts w:asciiTheme="minorHAnsi" w:hAnsiTheme="minorHAnsi" w:cstheme="minorHAnsi"/>
                <w:sz w:val="20"/>
                <w:szCs w:val="20"/>
                <w:lang w:val="en-US"/>
              </w:rPr>
              <w:t>obsługa</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za</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pomocą</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automatycznego</w:t>
            </w:r>
            <w:proofErr w:type="spellEnd"/>
            <w:r w:rsidRPr="002724D3">
              <w:rPr>
                <w:rFonts w:asciiTheme="minorHAnsi" w:hAnsiTheme="minorHAnsi" w:cstheme="minorHAnsi"/>
                <w:sz w:val="20"/>
                <w:szCs w:val="20"/>
                <w:lang w:val="en-US"/>
              </w:rPr>
              <w:t xml:space="preserve"> </w:t>
            </w:r>
            <w:proofErr w:type="spellStart"/>
            <w:r w:rsidRPr="002724D3">
              <w:rPr>
                <w:rFonts w:asciiTheme="minorHAnsi" w:hAnsiTheme="minorHAnsi" w:cstheme="minorHAnsi"/>
                <w:sz w:val="20"/>
                <w:szCs w:val="20"/>
                <w:lang w:val="en-US"/>
              </w:rPr>
              <w:t>instalatora</w:t>
            </w:r>
            <w:proofErr w:type="spellEnd"/>
            <w:r w:rsidRPr="002724D3">
              <w:rPr>
                <w:rFonts w:asciiTheme="minorHAnsi" w:hAnsiTheme="minorHAnsi" w:cstheme="minorHAnsi"/>
                <w:sz w:val="20"/>
                <w:szCs w:val="20"/>
                <w:lang w:val="en-US"/>
              </w:rPr>
              <w:t xml:space="preserve">); HPUX 11 </w:t>
            </w:r>
            <w:proofErr w:type="spellStart"/>
            <w:r w:rsidRPr="002724D3">
              <w:rPr>
                <w:rFonts w:asciiTheme="minorHAnsi" w:hAnsiTheme="minorHAnsi" w:cstheme="minorHAnsi"/>
                <w:sz w:val="20"/>
                <w:szCs w:val="20"/>
                <w:lang w:val="en-US"/>
              </w:rPr>
              <w:t>i</w:t>
            </w:r>
            <w:proofErr w:type="spellEnd"/>
            <w:r w:rsidRPr="002724D3">
              <w:rPr>
                <w:rFonts w:asciiTheme="minorHAnsi" w:hAnsiTheme="minorHAnsi" w:cstheme="minorHAnsi"/>
                <w:sz w:val="20"/>
                <w:szCs w:val="20"/>
                <w:lang w:val="en-US"/>
              </w:rPr>
              <w:t xml:space="preserve"> Solaris 8/9</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lang w:val="en-US"/>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r w:rsidRPr="002724D3">
              <w:rPr>
                <w:rFonts w:asciiTheme="minorHAnsi" w:hAnsiTheme="minorHAnsi" w:cstheme="minorHAnsi"/>
                <w:sz w:val="20"/>
                <w:szCs w:val="20"/>
              </w:rPr>
              <w:lastRenderedPageBreak/>
              <w:t>Pamięć</w:t>
            </w:r>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min. 256 MB</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Szybkość kopiowania</w:t>
            </w:r>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min. 40 kopii/min</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Zmniejszanie/powiększanie kopii</w:t>
            </w:r>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lang w:val="en-US"/>
              </w:rPr>
              <w:t>Zoom 25-400%</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lang w:val="en-US"/>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proofErr w:type="spellStart"/>
            <w:r w:rsidRPr="002724D3">
              <w:rPr>
                <w:rFonts w:asciiTheme="minorHAnsi" w:hAnsiTheme="minorHAnsi" w:cstheme="minorHAnsi"/>
                <w:sz w:val="20"/>
                <w:szCs w:val="20"/>
                <w:lang w:val="en-US"/>
              </w:rPr>
              <w:t>Rozdzielczo</w:t>
            </w:r>
            <w:r w:rsidRPr="002724D3">
              <w:rPr>
                <w:rFonts w:asciiTheme="minorHAnsi" w:hAnsiTheme="minorHAnsi" w:cstheme="minorHAnsi"/>
                <w:sz w:val="20"/>
                <w:szCs w:val="20"/>
              </w:rPr>
              <w:t>ść</w:t>
            </w:r>
            <w:proofErr w:type="spellEnd"/>
            <w:r w:rsidRPr="002724D3">
              <w:rPr>
                <w:rFonts w:asciiTheme="minorHAnsi" w:hAnsiTheme="minorHAnsi" w:cstheme="minorHAnsi"/>
                <w:sz w:val="20"/>
                <w:szCs w:val="20"/>
              </w:rPr>
              <w:t xml:space="preserve"> kopiowania</w:t>
            </w:r>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lang w:val="en-US"/>
              </w:rPr>
              <w:t>min. 600 x 600 dpi</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lang w:val="en-US"/>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proofErr w:type="spellStart"/>
            <w:r w:rsidRPr="002724D3">
              <w:rPr>
                <w:rFonts w:asciiTheme="minorHAnsi" w:hAnsiTheme="minorHAnsi" w:cstheme="minorHAnsi"/>
                <w:sz w:val="20"/>
                <w:szCs w:val="20"/>
                <w:lang w:val="en-US"/>
              </w:rPr>
              <w:t>Szybko</w:t>
            </w:r>
            <w:r w:rsidRPr="002724D3">
              <w:rPr>
                <w:rFonts w:asciiTheme="minorHAnsi" w:hAnsiTheme="minorHAnsi" w:cstheme="minorHAnsi"/>
                <w:sz w:val="20"/>
                <w:szCs w:val="20"/>
              </w:rPr>
              <w:t>ść</w:t>
            </w:r>
            <w:proofErr w:type="spellEnd"/>
            <w:r w:rsidRPr="002724D3">
              <w:rPr>
                <w:rFonts w:asciiTheme="minorHAnsi" w:hAnsiTheme="minorHAnsi" w:cstheme="minorHAnsi"/>
                <w:sz w:val="20"/>
                <w:szCs w:val="20"/>
              </w:rPr>
              <w:t xml:space="preserve"> skanowania (czerń/kolor)</w:t>
            </w:r>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 xml:space="preserve">Do 19 str./min w czerni </w:t>
            </w:r>
          </w:p>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Do 14 str./min w kolorze</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r w:rsidRPr="002724D3">
              <w:rPr>
                <w:rFonts w:asciiTheme="minorHAnsi" w:hAnsiTheme="minorHAnsi" w:cstheme="minorHAnsi"/>
                <w:sz w:val="20"/>
                <w:szCs w:val="20"/>
              </w:rPr>
              <w:t>Skanowanie dwustronne</w:t>
            </w:r>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r w:rsidRPr="002724D3">
              <w:rPr>
                <w:rFonts w:asciiTheme="minorHAnsi" w:hAnsiTheme="minorHAnsi" w:cstheme="minorHAnsi"/>
                <w:sz w:val="20"/>
                <w:szCs w:val="20"/>
              </w:rPr>
              <w:t>Tak – automat</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lang w:val="en-US"/>
              </w:rPr>
            </w:pPr>
            <w:r w:rsidRPr="002724D3">
              <w:rPr>
                <w:rFonts w:asciiTheme="minorHAnsi" w:hAnsiTheme="minorHAnsi" w:cstheme="minorHAnsi"/>
                <w:sz w:val="20"/>
                <w:szCs w:val="20"/>
              </w:rPr>
              <w:t xml:space="preserve">Podawanie dokumentów </w:t>
            </w:r>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Automatyczny podajnik dokumentów wraz z dupleksem na min. 50 arkuszy</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Natywny format plików skanowania</w:t>
            </w:r>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PDF, JPG</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2724D3" w:rsidRPr="0091091B" w:rsidTr="002724D3">
        <w:trPr>
          <w:trHeight w:val="1"/>
        </w:trPr>
        <w:tc>
          <w:tcPr>
            <w:tcW w:w="1844"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 xml:space="preserve">Zaawansowane funkcje sieci oraz bezpieczeństwo </w:t>
            </w:r>
          </w:p>
        </w:tc>
        <w:tc>
          <w:tcPr>
            <w:tcW w:w="4536" w:type="dxa"/>
            <w:shd w:val="clear" w:color="auto" w:fill="FFFFFF"/>
            <w:tcMar>
              <w:top w:w="0" w:type="dxa"/>
              <w:left w:w="108" w:type="dxa"/>
              <w:bottom w:w="0" w:type="dxa"/>
              <w:right w:w="108" w:type="dxa"/>
            </w:tcMar>
            <w:hideMark/>
          </w:tcPr>
          <w:p w:rsidR="002724D3" w:rsidRPr="002724D3" w:rsidRDefault="002724D3" w:rsidP="0091091B">
            <w:pPr>
              <w:autoSpaceDE w:val="0"/>
              <w:autoSpaceDN w:val="0"/>
              <w:rPr>
                <w:rFonts w:asciiTheme="minorHAnsi" w:hAnsiTheme="minorHAnsi" w:cstheme="minorHAnsi"/>
                <w:sz w:val="20"/>
                <w:szCs w:val="20"/>
              </w:rPr>
            </w:pPr>
            <w:r w:rsidRPr="002724D3">
              <w:rPr>
                <w:rFonts w:asciiTheme="minorHAnsi" w:hAnsiTheme="minorHAnsi" w:cstheme="minorHAnsi"/>
                <w:sz w:val="20"/>
                <w:szCs w:val="20"/>
              </w:rPr>
              <w:t>Wbudowany serwer WWW zabezpieczony hasłem; włączanie/wyłączanie portów sieciowych; Zmiana hasła ogólnodostępnego za pomocą protokołu SNMPv1/v2/ zmiana hasła za pomocą protokołu SNMPV3.</w:t>
            </w:r>
          </w:p>
        </w:tc>
        <w:tc>
          <w:tcPr>
            <w:tcW w:w="4394" w:type="dxa"/>
            <w:shd w:val="clear" w:color="auto" w:fill="FFFFFF"/>
          </w:tcPr>
          <w:p w:rsidR="002724D3" w:rsidRPr="002724D3" w:rsidRDefault="002724D3" w:rsidP="0091091B">
            <w:pPr>
              <w:autoSpaceDE w:val="0"/>
              <w:autoSpaceDN w:val="0"/>
              <w:rPr>
                <w:rFonts w:asciiTheme="minorHAnsi" w:hAnsiTheme="minorHAnsi" w:cstheme="minorHAnsi"/>
                <w:sz w:val="20"/>
                <w:szCs w:val="20"/>
              </w:rPr>
            </w:pPr>
          </w:p>
        </w:tc>
      </w:tr>
      <w:tr w:rsidR="00E36CAC" w:rsidRPr="0091091B" w:rsidTr="002724D3">
        <w:trPr>
          <w:trHeight w:val="1"/>
        </w:trPr>
        <w:tc>
          <w:tcPr>
            <w:tcW w:w="1844" w:type="dxa"/>
            <w:shd w:val="clear" w:color="auto" w:fill="FFFFFF"/>
            <w:tcMar>
              <w:top w:w="0" w:type="dxa"/>
              <w:left w:w="108" w:type="dxa"/>
              <w:bottom w:w="0" w:type="dxa"/>
              <w:right w:w="108" w:type="dxa"/>
            </w:tcMar>
          </w:tcPr>
          <w:p w:rsidR="00E36CAC" w:rsidRDefault="00E36CAC" w:rsidP="0091091B">
            <w:pPr>
              <w:autoSpaceDE w:val="0"/>
              <w:autoSpaceDN w:val="0"/>
              <w:rPr>
                <w:rFonts w:asciiTheme="minorHAnsi" w:hAnsiTheme="minorHAnsi" w:cstheme="minorHAnsi"/>
                <w:sz w:val="20"/>
                <w:szCs w:val="20"/>
              </w:rPr>
            </w:pPr>
          </w:p>
          <w:p w:rsidR="00E36CAC" w:rsidRDefault="00E36CAC" w:rsidP="0091091B">
            <w:pPr>
              <w:autoSpaceDE w:val="0"/>
              <w:autoSpaceDN w:val="0"/>
              <w:rPr>
                <w:rFonts w:asciiTheme="minorHAnsi" w:hAnsiTheme="minorHAnsi" w:cstheme="minorHAnsi"/>
                <w:sz w:val="20"/>
                <w:szCs w:val="20"/>
              </w:rPr>
            </w:pPr>
            <w:r>
              <w:rPr>
                <w:rFonts w:asciiTheme="minorHAnsi" w:hAnsiTheme="minorHAnsi" w:cstheme="minorHAnsi"/>
                <w:sz w:val="20"/>
                <w:szCs w:val="20"/>
              </w:rPr>
              <w:t xml:space="preserve">Gwarancja </w:t>
            </w:r>
          </w:p>
          <w:p w:rsidR="00E36CAC" w:rsidRPr="002724D3" w:rsidRDefault="00E36CAC" w:rsidP="0091091B">
            <w:pPr>
              <w:autoSpaceDE w:val="0"/>
              <w:autoSpaceDN w:val="0"/>
              <w:rPr>
                <w:rFonts w:asciiTheme="minorHAnsi" w:hAnsiTheme="minorHAnsi" w:cstheme="minorHAnsi"/>
                <w:sz w:val="20"/>
                <w:szCs w:val="20"/>
              </w:rPr>
            </w:pPr>
          </w:p>
        </w:tc>
        <w:tc>
          <w:tcPr>
            <w:tcW w:w="4536" w:type="dxa"/>
            <w:shd w:val="clear" w:color="auto" w:fill="FFFFFF"/>
            <w:tcMar>
              <w:top w:w="0" w:type="dxa"/>
              <w:left w:w="108" w:type="dxa"/>
              <w:bottom w:w="0" w:type="dxa"/>
              <w:right w:w="108" w:type="dxa"/>
            </w:tcMar>
          </w:tcPr>
          <w:p w:rsidR="00E36CAC" w:rsidRDefault="00E36CAC" w:rsidP="0091091B">
            <w:pPr>
              <w:autoSpaceDE w:val="0"/>
              <w:autoSpaceDN w:val="0"/>
              <w:rPr>
                <w:rFonts w:asciiTheme="minorHAnsi" w:hAnsiTheme="minorHAnsi" w:cstheme="minorHAnsi"/>
                <w:sz w:val="20"/>
                <w:szCs w:val="20"/>
              </w:rPr>
            </w:pPr>
          </w:p>
          <w:p w:rsidR="00E36CAC" w:rsidRPr="002724D3" w:rsidRDefault="00E36CAC" w:rsidP="0091091B">
            <w:pPr>
              <w:autoSpaceDE w:val="0"/>
              <w:autoSpaceDN w:val="0"/>
              <w:rPr>
                <w:rFonts w:asciiTheme="minorHAnsi" w:hAnsiTheme="minorHAnsi" w:cstheme="minorHAnsi"/>
                <w:sz w:val="20"/>
                <w:szCs w:val="20"/>
              </w:rPr>
            </w:pPr>
            <w:r>
              <w:rPr>
                <w:rFonts w:asciiTheme="minorHAnsi" w:hAnsiTheme="minorHAnsi" w:cstheme="minorHAnsi"/>
                <w:sz w:val="20"/>
                <w:szCs w:val="20"/>
              </w:rPr>
              <w:t>min. 24 miesiące</w:t>
            </w:r>
          </w:p>
        </w:tc>
        <w:tc>
          <w:tcPr>
            <w:tcW w:w="4394" w:type="dxa"/>
            <w:shd w:val="clear" w:color="auto" w:fill="FFFFFF"/>
          </w:tcPr>
          <w:p w:rsidR="00E36CAC" w:rsidRPr="002724D3" w:rsidRDefault="00E36CAC" w:rsidP="0091091B">
            <w:pPr>
              <w:autoSpaceDE w:val="0"/>
              <w:autoSpaceDN w:val="0"/>
              <w:rPr>
                <w:rFonts w:asciiTheme="minorHAnsi" w:hAnsiTheme="minorHAnsi" w:cstheme="minorHAnsi"/>
                <w:sz w:val="20"/>
                <w:szCs w:val="20"/>
              </w:rPr>
            </w:pPr>
          </w:p>
        </w:tc>
      </w:tr>
    </w:tbl>
    <w:p w:rsidR="0091091B" w:rsidRPr="0091091B" w:rsidRDefault="0091091B" w:rsidP="0091091B">
      <w:pPr>
        <w:rPr>
          <w:rFonts w:asciiTheme="minorHAnsi" w:hAnsiTheme="minorHAnsi" w:cstheme="minorHAnsi"/>
          <w:lang w:eastAsia="pl-PL"/>
        </w:rPr>
      </w:pPr>
    </w:p>
    <w:p w:rsidR="0091091B" w:rsidRDefault="0091091B" w:rsidP="002724D3">
      <w:pPr>
        <w:pStyle w:val="Nagwek1"/>
        <w:numPr>
          <w:ilvl w:val="0"/>
          <w:numId w:val="10"/>
        </w:numPr>
        <w:spacing w:after="240"/>
        <w:rPr>
          <w:rFonts w:asciiTheme="minorHAnsi" w:hAnsiTheme="minorHAnsi" w:cstheme="minorHAnsi"/>
          <w:sz w:val="24"/>
          <w:szCs w:val="24"/>
        </w:rPr>
      </w:pPr>
      <w:bookmarkStart w:id="8" w:name="_Toc488104230"/>
      <w:r w:rsidRPr="0091091B">
        <w:rPr>
          <w:rFonts w:asciiTheme="minorHAnsi" w:hAnsiTheme="minorHAnsi" w:cstheme="minorHAnsi"/>
          <w:sz w:val="24"/>
          <w:szCs w:val="24"/>
        </w:rPr>
        <w:t>Zestawy komputerowe PC (11 szt.)</w:t>
      </w:r>
      <w:bookmarkEnd w:id="8"/>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Producent:</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Typ:</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Model:</w:t>
      </w:r>
      <w:r w:rsidRPr="00114B69">
        <w:rPr>
          <w:rFonts w:asciiTheme="minorHAnsi" w:hAnsiTheme="minorHAnsi" w:cstheme="minorHAnsi"/>
          <w:lang w:eastAsia="pl-PL"/>
        </w:rPr>
        <w:tab/>
        <w:t>…………………………………………………………….</w:t>
      </w:r>
    </w:p>
    <w:tbl>
      <w:tblPr>
        <w:tblW w:w="5846" w:type="pct"/>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842"/>
        <w:gridCol w:w="4538"/>
        <w:gridCol w:w="4393"/>
      </w:tblGrid>
      <w:tr w:rsidR="002724D3" w:rsidRPr="0091091B" w:rsidTr="002724D3">
        <w:trPr>
          <w:trHeight w:val="284"/>
        </w:trPr>
        <w:tc>
          <w:tcPr>
            <w:tcW w:w="855" w:type="pct"/>
            <w:shd w:val="clear" w:color="auto" w:fill="A6A6A6" w:themeFill="background1" w:themeFillShade="A6"/>
          </w:tcPr>
          <w:p w:rsidR="002724D3" w:rsidRPr="002724D3" w:rsidRDefault="002724D3" w:rsidP="0091091B">
            <w:pPr>
              <w:jc w:val="center"/>
              <w:rPr>
                <w:rFonts w:asciiTheme="minorHAnsi" w:hAnsiTheme="minorHAnsi" w:cstheme="minorHAnsi"/>
                <w:b/>
                <w:bCs/>
                <w:sz w:val="20"/>
                <w:szCs w:val="20"/>
              </w:rPr>
            </w:pPr>
            <w:r w:rsidRPr="002724D3">
              <w:rPr>
                <w:rFonts w:asciiTheme="minorHAnsi" w:hAnsiTheme="minorHAnsi" w:cstheme="minorHAnsi"/>
                <w:b/>
                <w:bCs/>
                <w:sz w:val="20"/>
                <w:szCs w:val="20"/>
              </w:rPr>
              <w:t>Parametr</w:t>
            </w:r>
          </w:p>
        </w:tc>
        <w:tc>
          <w:tcPr>
            <w:tcW w:w="2106" w:type="pct"/>
            <w:shd w:val="clear" w:color="auto" w:fill="A6A6A6" w:themeFill="background1" w:themeFillShade="A6"/>
          </w:tcPr>
          <w:p w:rsidR="002724D3" w:rsidRPr="002724D3" w:rsidRDefault="002724D3" w:rsidP="0091091B">
            <w:pPr>
              <w:jc w:val="center"/>
              <w:rPr>
                <w:rFonts w:asciiTheme="minorHAnsi" w:hAnsiTheme="minorHAnsi" w:cstheme="minorHAnsi"/>
                <w:b/>
                <w:bCs/>
                <w:sz w:val="20"/>
                <w:szCs w:val="20"/>
              </w:rPr>
            </w:pPr>
            <w:r w:rsidRPr="002724D3">
              <w:rPr>
                <w:rFonts w:asciiTheme="minorHAnsi" w:hAnsiTheme="minorHAnsi" w:cstheme="minorHAnsi"/>
                <w:b/>
                <w:bCs/>
                <w:sz w:val="20"/>
                <w:szCs w:val="20"/>
              </w:rPr>
              <w:t>Wymaganie minimalne</w:t>
            </w:r>
          </w:p>
        </w:tc>
        <w:tc>
          <w:tcPr>
            <w:tcW w:w="2039" w:type="pct"/>
            <w:shd w:val="clear" w:color="auto" w:fill="A6A6A6" w:themeFill="background1" w:themeFillShade="A6"/>
          </w:tcPr>
          <w:p w:rsidR="002724D3" w:rsidRPr="002724D3" w:rsidRDefault="002724D3" w:rsidP="0091091B">
            <w:pPr>
              <w:jc w:val="center"/>
              <w:rPr>
                <w:rFonts w:asciiTheme="minorHAnsi" w:hAnsiTheme="minorHAnsi" w:cstheme="minorHAnsi"/>
                <w:b/>
                <w:bCs/>
                <w:sz w:val="20"/>
                <w:szCs w:val="20"/>
              </w:rPr>
            </w:pPr>
            <w:r w:rsidRPr="002724D3">
              <w:rPr>
                <w:rFonts w:asciiTheme="minorHAnsi" w:hAnsiTheme="minorHAnsi" w:cstheme="minorHAnsi"/>
                <w:b/>
                <w:color w:val="000000"/>
                <w:sz w:val="20"/>
                <w:szCs w:val="20"/>
              </w:rPr>
              <w:t>Parametry oferowane</w:t>
            </w:r>
            <w:r w:rsidRPr="002724D3">
              <w:rPr>
                <w:rFonts w:asciiTheme="minorHAnsi" w:hAnsiTheme="minorHAnsi" w:cstheme="minorHAnsi"/>
                <w:b/>
                <w:color w:val="000000"/>
                <w:sz w:val="20"/>
                <w:szCs w:val="20"/>
                <w:vertAlign w:val="superscript"/>
              </w:rPr>
              <w:t>1)</w:t>
            </w:r>
          </w:p>
        </w:tc>
      </w:tr>
      <w:tr w:rsidR="002724D3" w:rsidRPr="0091091B" w:rsidTr="002724D3">
        <w:trPr>
          <w:trHeight w:val="284"/>
        </w:trPr>
        <w:tc>
          <w:tcPr>
            <w:tcW w:w="855"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Typ</w:t>
            </w:r>
          </w:p>
        </w:tc>
        <w:tc>
          <w:tcPr>
            <w:tcW w:w="2106"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Komputer stacjonarny. W ofercie wymagane jest podanie modelu, symbolu oraz producenta</w:t>
            </w:r>
          </w:p>
        </w:tc>
        <w:tc>
          <w:tcPr>
            <w:tcW w:w="2039" w:type="pct"/>
          </w:tcPr>
          <w:p w:rsidR="002724D3" w:rsidRPr="002724D3" w:rsidRDefault="002724D3" w:rsidP="0091091B">
            <w:pPr>
              <w:jc w:val="both"/>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Wydajność obliczeniowa</w:t>
            </w:r>
          </w:p>
        </w:tc>
        <w:tc>
          <w:tcPr>
            <w:tcW w:w="2106"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Procesor wielordzeniowy osiągający w teście </w:t>
            </w:r>
            <w:proofErr w:type="spellStart"/>
            <w:r w:rsidRPr="002724D3">
              <w:rPr>
                <w:rFonts w:asciiTheme="minorHAnsi" w:hAnsiTheme="minorHAnsi" w:cstheme="minorHAnsi"/>
                <w:bCs/>
                <w:sz w:val="20"/>
                <w:szCs w:val="20"/>
              </w:rPr>
              <w:t>PassMark</w:t>
            </w:r>
            <w:proofErr w:type="spellEnd"/>
            <w:r w:rsidRPr="002724D3">
              <w:rPr>
                <w:rFonts w:asciiTheme="minorHAnsi" w:hAnsiTheme="minorHAnsi" w:cstheme="minorHAnsi"/>
                <w:bCs/>
                <w:sz w:val="20"/>
                <w:szCs w:val="20"/>
              </w:rPr>
              <w:t xml:space="preserve"> CPU Mark wynik min. 7800 punktów według wyników ze strony </w:t>
            </w:r>
            <w:hyperlink r:id="rId8" w:history="1">
              <w:r w:rsidRPr="002724D3">
                <w:rPr>
                  <w:rStyle w:val="Hipercze"/>
                  <w:rFonts w:asciiTheme="minorHAnsi" w:hAnsiTheme="minorHAnsi" w:cstheme="minorHAnsi"/>
                  <w:bCs/>
                  <w:sz w:val="20"/>
                  <w:szCs w:val="20"/>
                </w:rPr>
                <w:t>https://www.cpubenchmark.net</w:t>
              </w:r>
            </w:hyperlink>
            <w:r w:rsidRPr="002724D3">
              <w:rPr>
                <w:rFonts w:asciiTheme="minorHAnsi" w:hAnsiTheme="minorHAnsi" w:cstheme="minorHAnsi"/>
                <w:bCs/>
                <w:sz w:val="20"/>
                <w:szCs w:val="20"/>
              </w:rPr>
              <w:t xml:space="preserve"> </w:t>
            </w:r>
          </w:p>
        </w:tc>
        <w:tc>
          <w:tcPr>
            <w:tcW w:w="2039" w:type="pct"/>
          </w:tcPr>
          <w:p w:rsidR="002724D3" w:rsidRPr="002724D3" w:rsidRDefault="002724D3" w:rsidP="0091091B">
            <w:pPr>
              <w:jc w:val="both"/>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Pamięć operacyjna RAM</w:t>
            </w:r>
          </w:p>
        </w:tc>
        <w:tc>
          <w:tcPr>
            <w:tcW w:w="2106"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8GB DDR4 2400MHz możliwość rozbudowy do max 64GB, min. dwa sloty wolne</w:t>
            </w:r>
          </w:p>
        </w:tc>
        <w:tc>
          <w:tcPr>
            <w:tcW w:w="2039" w:type="pct"/>
          </w:tcPr>
          <w:p w:rsidR="002724D3" w:rsidRPr="002724D3" w:rsidRDefault="002724D3" w:rsidP="0091091B">
            <w:pPr>
              <w:jc w:val="both"/>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Parametry </w:t>
            </w:r>
            <w:proofErr w:type="spellStart"/>
            <w:r w:rsidRPr="002724D3">
              <w:rPr>
                <w:rFonts w:asciiTheme="minorHAnsi" w:hAnsiTheme="minorHAnsi" w:cstheme="minorHAnsi"/>
                <w:bCs/>
                <w:sz w:val="20"/>
                <w:szCs w:val="20"/>
              </w:rPr>
              <w:t>pamieci</w:t>
            </w:r>
            <w:proofErr w:type="spellEnd"/>
            <w:r w:rsidRPr="002724D3">
              <w:rPr>
                <w:rFonts w:asciiTheme="minorHAnsi" w:hAnsiTheme="minorHAnsi" w:cstheme="minorHAnsi"/>
                <w:bCs/>
                <w:sz w:val="20"/>
                <w:szCs w:val="20"/>
              </w:rPr>
              <w:t xml:space="preserve"> masowej</w:t>
            </w:r>
          </w:p>
        </w:tc>
        <w:tc>
          <w:tcPr>
            <w:tcW w:w="2106" w:type="pct"/>
          </w:tcPr>
          <w:p w:rsidR="002724D3" w:rsidRPr="002724D3" w:rsidRDefault="002724D3" w:rsidP="0091091B">
            <w:pPr>
              <w:jc w:val="both"/>
              <w:rPr>
                <w:rFonts w:asciiTheme="minorHAnsi" w:hAnsiTheme="minorHAnsi" w:cstheme="minorHAnsi"/>
                <w:bCs/>
                <w:sz w:val="20"/>
                <w:szCs w:val="20"/>
                <w:lang w:val="sv-SE"/>
              </w:rPr>
            </w:pPr>
            <w:r w:rsidRPr="002724D3">
              <w:rPr>
                <w:rFonts w:asciiTheme="minorHAnsi" w:hAnsiTheme="minorHAnsi" w:cstheme="minorHAnsi"/>
                <w:bCs/>
                <w:sz w:val="20"/>
                <w:szCs w:val="20"/>
                <w:lang w:val="sv-SE"/>
              </w:rPr>
              <w:t xml:space="preserve">Min. 256 GB SSD </w:t>
            </w:r>
          </w:p>
          <w:p w:rsidR="002724D3" w:rsidRPr="002724D3" w:rsidRDefault="002724D3" w:rsidP="0091091B">
            <w:pPr>
              <w:jc w:val="both"/>
              <w:rPr>
                <w:rFonts w:asciiTheme="minorHAnsi" w:hAnsiTheme="minorHAnsi" w:cstheme="minorHAnsi"/>
                <w:b/>
                <w:bCs/>
                <w:sz w:val="20"/>
                <w:szCs w:val="20"/>
              </w:rPr>
            </w:pPr>
          </w:p>
        </w:tc>
        <w:tc>
          <w:tcPr>
            <w:tcW w:w="2039" w:type="pct"/>
          </w:tcPr>
          <w:p w:rsidR="002724D3" w:rsidRPr="002724D3" w:rsidRDefault="002724D3" w:rsidP="0091091B">
            <w:pPr>
              <w:jc w:val="both"/>
              <w:rPr>
                <w:rFonts w:asciiTheme="minorHAnsi" w:hAnsiTheme="minorHAnsi" w:cstheme="minorHAnsi"/>
                <w:bCs/>
                <w:sz w:val="20"/>
                <w:szCs w:val="20"/>
                <w:lang w:val="sv-SE"/>
              </w:rPr>
            </w:pPr>
          </w:p>
        </w:tc>
      </w:tr>
      <w:tr w:rsidR="002724D3" w:rsidRPr="0091091B" w:rsidTr="002724D3">
        <w:trPr>
          <w:trHeight w:val="284"/>
        </w:trPr>
        <w:tc>
          <w:tcPr>
            <w:tcW w:w="855"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Wydajność grafiki</w:t>
            </w:r>
          </w:p>
        </w:tc>
        <w:tc>
          <w:tcPr>
            <w:tcW w:w="2106" w:type="pct"/>
          </w:tcPr>
          <w:p w:rsidR="002724D3" w:rsidRPr="002724D3" w:rsidRDefault="002724D3" w:rsidP="0091091B">
            <w:pPr>
              <w:jc w:val="both"/>
              <w:rPr>
                <w:rFonts w:asciiTheme="minorHAnsi" w:hAnsiTheme="minorHAnsi" w:cstheme="minorHAnsi"/>
                <w:sz w:val="20"/>
                <w:szCs w:val="20"/>
                <w:u w:val="single"/>
              </w:rPr>
            </w:pPr>
            <w:r w:rsidRPr="002724D3">
              <w:rPr>
                <w:rFonts w:asciiTheme="minorHAnsi" w:hAnsiTheme="minorHAnsi" w:cstheme="minorHAnsi"/>
                <w:bCs/>
                <w:sz w:val="20"/>
                <w:szCs w:val="20"/>
              </w:rPr>
              <w:t xml:space="preserve">Grafika zintegrowana z procesorem musi umożliwiać pracę dwumonitorową ze wsparciem </w:t>
            </w:r>
            <w:proofErr w:type="spellStart"/>
            <w:r w:rsidRPr="002724D3">
              <w:rPr>
                <w:rFonts w:asciiTheme="minorHAnsi" w:hAnsiTheme="minorHAnsi" w:cstheme="minorHAnsi"/>
                <w:bCs/>
                <w:sz w:val="20"/>
                <w:szCs w:val="20"/>
              </w:rPr>
              <w:t>DirectX</w:t>
            </w:r>
            <w:proofErr w:type="spellEnd"/>
            <w:r w:rsidRPr="002724D3">
              <w:rPr>
                <w:rFonts w:asciiTheme="minorHAnsi" w:hAnsiTheme="minorHAnsi" w:cstheme="minorHAnsi"/>
                <w:bCs/>
                <w:sz w:val="20"/>
                <w:szCs w:val="20"/>
              </w:rPr>
              <w:t xml:space="preserve"> 12, </w:t>
            </w:r>
            <w:proofErr w:type="spellStart"/>
            <w:r w:rsidRPr="002724D3">
              <w:rPr>
                <w:rFonts w:asciiTheme="minorHAnsi" w:hAnsiTheme="minorHAnsi" w:cstheme="minorHAnsi"/>
                <w:bCs/>
                <w:sz w:val="20"/>
                <w:szCs w:val="20"/>
              </w:rPr>
              <w:t>OpenGL</w:t>
            </w:r>
            <w:proofErr w:type="spellEnd"/>
            <w:r w:rsidRPr="002724D3">
              <w:rPr>
                <w:rFonts w:asciiTheme="minorHAnsi" w:hAnsiTheme="minorHAnsi" w:cstheme="minorHAnsi"/>
                <w:bCs/>
                <w:sz w:val="20"/>
                <w:szCs w:val="20"/>
              </w:rPr>
              <w:t xml:space="preserve"> 4.0, pamięć współdzielona z pamięcią RAM, dynamicznie przydzielana </w:t>
            </w:r>
          </w:p>
        </w:tc>
        <w:tc>
          <w:tcPr>
            <w:tcW w:w="2039" w:type="pct"/>
          </w:tcPr>
          <w:p w:rsidR="002724D3" w:rsidRPr="002724D3" w:rsidRDefault="002724D3" w:rsidP="0091091B">
            <w:pPr>
              <w:jc w:val="both"/>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Wyposażenie multimedialne</w:t>
            </w:r>
          </w:p>
        </w:tc>
        <w:tc>
          <w:tcPr>
            <w:tcW w:w="2106" w:type="pct"/>
          </w:tcPr>
          <w:p w:rsidR="002724D3" w:rsidRPr="002724D3" w:rsidRDefault="002724D3" w:rsidP="0091091B">
            <w:pPr>
              <w:jc w:val="both"/>
              <w:rPr>
                <w:rFonts w:asciiTheme="minorHAnsi" w:hAnsiTheme="minorHAnsi" w:cstheme="minorHAnsi"/>
                <w:b/>
                <w:bCs/>
                <w:color w:val="00B050"/>
                <w:sz w:val="20"/>
                <w:szCs w:val="20"/>
              </w:rPr>
            </w:pPr>
            <w:r w:rsidRPr="002724D3">
              <w:rPr>
                <w:rFonts w:asciiTheme="minorHAnsi" w:hAnsiTheme="minorHAnsi" w:cstheme="minorHAnsi"/>
                <w:bCs/>
                <w:sz w:val="20"/>
                <w:szCs w:val="20"/>
              </w:rPr>
              <w:t xml:space="preserve">Min 24-bitowa Karta dźwiękowa zintegrowana z płytą główną, zgodna z High </w:t>
            </w:r>
            <w:proofErr w:type="spellStart"/>
            <w:r w:rsidRPr="002724D3">
              <w:rPr>
                <w:rFonts w:asciiTheme="minorHAnsi" w:hAnsiTheme="minorHAnsi" w:cstheme="minorHAnsi"/>
                <w:bCs/>
                <w:sz w:val="20"/>
                <w:szCs w:val="20"/>
              </w:rPr>
              <w:t>Definition</w:t>
            </w:r>
            <w:proofErr w:type="spellEnd"/>
            <w:r w:rsidRPr="002724D3">
              <w:rPr>
                <w:rFonts w:asciiTheme="minorHAnsi" w:hAnsiTheme="minorHAnsi" w:cstheme="minorHAnsi"/>
                <w:bCs/>
                <w:sz w:val="20"/>
                <w:szCs w:val="20"/>
              </w:rPr>
              <w:t>, wewnętrzny głośnik 2W w obudowie komputera.</w:t>
            </w:r>
          </w:p>
        </w:tc>
        <w:tc>
          <w:tcPr>
            <w:tcW w:w="2039" w:type="pct"/>
          </w:tcPr>
          <w:p w:rsidR="002724D3" w:rsidRPr="002724D3" w:rsidRDefault="002724D3" w:rsidP="0091091B">
            <w:pPr>
              <w:jc w:val="both"/>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ind w:left="360" w:hanging="360"/>
              <w:jc w:val="both"/>
              <w:rPr>
                <w:rFonts w:asciiTheme="minorHAnsi" w:hAnsiTheme="minorHAnsi" w:cstheme="minorHAnsi"/>
                <w:bCs/>
                <w:color w:val="000000"/>
                <w:sz w:val="20"/>
                <w:szCs w:val="20"/>
              </w:rPr>
            </w:pPr>
            <w:r w:rsidRPr="002724D3">
              <w:rPr>
                <w:rFonts w:asciiTheme="minorHAnsi" w:hAnsiTheme="minorHAnsi" w:cstheme="minorHAnsi"/>
                <w:bCs/>
                <w:color w:val="000000"/>
                <w:sz w:val="20"/>
                <w:szCs w:val="20"/>
              </w:rPr>
              <w:t>Obudowa</w:t>
            </w:r>
          </w:p>
        </w:tc>
        <w:tc>
          <w:tcPr>
            <w:tcW w:w="2106"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Typu Mini Tower z obsługą kart PCI Express i PCI </w:t>
            </w:r>
            <w:r w:rsidRPr="002724D3">
              <w:rPr>
                <w:rFonts w:asciiTheme="minorHAnsi" w:hAnsiTheme="minorHAnsi" w:cstheme="minorHAnsi"/>
                <w:bCs/>
                <w:sz w:val="20"/>
                <w:szCs w:val="20"/>
              </w:rPr>
              <w:lastRenderedPageBreak/>
              <w:t>wyłącznie o pełnym profilu, wyposażona we wnęki umożliwiające instalację minimum trzech dysków twardych</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Napęd optyczny w dedykowanej wnęce zewnętrznej </w:t>
            </w:r>
            <w:proofErr w:type="spellStart"/>
            <w:r w:rsidRPr="002724D3">
              <w:rPr>
                <w:rFonts w:asciiTheme="minorHAnsi" w:hAnsiTheme="minorHAnsi" w:cstheme="minorHAnsi"/>
                <w:bCs/>
                <w:sz w:val="20"/>
                <w:szCs w:val="20"/>
              </w:rPr>
              <w:t>slim</w:t>
            </w:r>
            <w:proofErr w:type="spellEnd"/>
            <w:r w:rsidRPr="002724D3">
              <w:rPr>
                <w:rFonts w:asciiTheme="minorHAnsi" w:hAnsiTheme="minorHAnsi" w:cstheme="minorHAnsi"/>
                <w:bCs/>
                <w:sz w:val="20"/>
                <w:szCs w:val="20"/>
              </w:rPr>
              <w:t>.</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Obudowa umożliwiająca pracę w pozycji pionowej i poziomej.</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Nie dopuszcza się, aby w bocznych ściankach obudowy były usytuowane otwory wentylacyjne, cyrkulacja powietrza tylko przez przedni i tylny panel z zachowaniem ruchu powietrza przód -&gt; tył. </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Suma wymiarów obudowy nie może przekraczać 80cm, w tym głębokość nie większa niż  30cm</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Zasilacz o mocy </w:t>
            </w:r>
            <w:proofErr w:type="spellStart"/>
            <w:r w:rsidRPr="002724D3">
              <w:rPr>
                <w:rFonts w:asciiTheme="minorHAnsi" w:hAnsiTheme="minorHAnsi" w:cstheme="minorHAnsi"/>
                <w:bCs/>
                <w:sz w:val="20"/>
                <w:szCs w:val="20"/>
              </w:rPr>
              <w:t>max</w:t>
            </w:r>
            <w:proofErr w:type="spellEnd"/>
            <w:r w:rsidRPr="002724D3">
              <w:rPr>
                <w:rFonts w:asciiTheme="minorHAnsi" w:hAnsiTheme="minorHAnsi" w:cstheme="minorHAnsi"/>
                <w:bCs/>
                <w:sz w:val="20"/>
                <w:szCs w:val="20"/>
              </w:rPr>
              <w:t>. 240W pracujący w sieci 230V 50/60Hz prądu zmiennego i efektywności min. 85% przy obciążeniu zasilacza na poziomie 50% oraz o efektywności min. 82% przy obciążeniu zasilacza na poziomie 100%</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Zasilacz w oferowanym komputerze musi się znajdować na stronie </w:t>
            </w:r>
            <w:hyperlink r:id="rId9" w:history="1">
              <w:r w:rsidRPr="002724D3">
                <w:rPr>
                  <w:rStyle w:val="Hipercze"/>
                  <w:rFonts w:asciiTheme="minorHAnsi" w:hAnsiTheme="minorHAnsi" w:cstheme="minorHAnsi"/>
                  <w:bCs/>
                  <w:sz w:val="20"/>
                  <w:szCs w:val="20"/>
                </w:rPr>
                <w:t>http://www.plugloadsolutions.com/80pluspowersupplies.aspx</w:t>
              </w:r>
            </w:hyperlink>
            <w:r w:rsidRPr="002724D3">
              <w:rPr>
                <w:rFonts w:asciiTheme="minorHAnsi" w:hAnsiTheme="minorHAnsi" w:cstheme="minorHAnsi"/>
                <w:bCs/>
                <w:sz w:val="20"/>
                <w:szCs w:val="20"/>
              </w:rPr>
              <w:t xml:space="preserve">, </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Moduł konstrukcji obudowy w jednostce centralnej komputera musi pozwalać na demontaż kart rozszerzeń, napędu optycznego bez konieczności użycia narzędzi </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Obudowa musi posiadać czujnik otwarcia obudowy współpracujący z oprogramowaniem zarządzająco – diagnostycznym producenta komputera</w:t>
            </w:r>
          </w:p>
        </w:tc>
        <w:tc>
          <w:tcPr>
            <w:tcW w:w="2039" w:type="pct"/>
          </w:tcPr>
          <w:p w:rsidR="002724D3" w:rsidRPr="002724D3" w:rsidRDefault="002724D3" w:rsidP="0091091B">
            <w:pPr>
              <w:jc w:val="both"/>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lastRenderedPageBreak/>
              <w:t>Zgodność z systemami operacyjnymi i standardami</w:t>
            </w:r>
          </w:p>
        </w:tc>
        <w:tc>
          <w:tcPr>
            <w:tcW w:w="2106" w:type="pct"/>
          </w:tcPr>
          <w:p w:rsidR="002724D3" w:rsidRPr="002724D3" w:rsidRDefault="002724D3" w:rsidP="0091091B">
            <w:pPr>
              <w:jc w:val="both"/>
              <w:rPr>
                <w:rFonts w:asciiTheme="minorHAnsi" w:hAnsiTheme="minorHAnsi" w:cstheme="minorHAnsi"/>
                <w:b/>
                <w:bCs/>
                <w:color w:val="00B050"/>
                <w:sz w:val="20"/>
                <w:szCs w:val="20"/>
              </w:rPr>
            </w:pPr>
            <w:r w:rsidRPr="002724D3">
              <w:rPr>
                <w:rFonts w:asciiTheme="minorHAnsi" w:hAnsiTheme="minorHAnsi" w:cstheme="minorHAnsi"/>
                <w:bCs/>
                <w:sz w:val="20"/>
                <w:szCs w:val="20"/>
              </w:rPr>
              <w:t xml:space="preserve">Oferowane modele komputerów muszą posiadać certyfikat producenta oferowanego systemu operacyjnego, potwierdzający poprawną współpracę oferowanych modeli komputerów z oferowanym systemem operacyjnym </w:t>
            </w:r>
          </w:p>
        </w:tc>
        <w:tc>
          <w:tcPr>
            <w:tcW w:w="2039" w:type="pct"/>
          </w:tcPr>
          <w:p w:rsidR="002724D3" w:rsidRPr="002724D3" w:rsidRDefault="002724D3" w:rsidP="0091091B">
            <w:pPr>
              <w:jc w:val="both"/>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Bezpieczeństwo</w:t>
            </w:r>
          </w:p>
        </w:tc>
        <w:tc>
          <w:tcPr>
            <w:tcW w:w="2106" w:type="pct"/>
          </w:tcPr>
          <w:p w:rsidR="002724D3" w:rsidRPr="002724D3" w:rsidRDefault="002724D3" w:rsidP="0091091B">
            <w:pPr>
              <w:jc w:val="both"/>
              <w:rPr>
                <w:rFonts w:asciiTheme="minorHAnsi" w:hAnsiTheme="minorHAnsi" w:cstheme="minorHAnsi"/>
                <w:bCs/>
                <w:color w:val="000000"/>
                <w:sz w:val="20"/>
                <w:szCs w:val="20"/>
              </w:rPr>
            </w:pPr>
            <w:r w:rsidRPr="002724D3">
              <w:rPr>
                <w:rFonts w:asciiTheme="minorHAnsi" w:hAnsiTheme="minorHAnsi" w:cstheme="minorHAnsi"/>
                <w:bCs/>
                <w:color w:val="000000"/>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2724D3" w:rsidRPr="002724D3" w:rsidRDefault="002724D3" w:rsidP="0091091B">
            <w:pPr>
              <w:jc w:val="both"/>
              <w:rPr>
                <w:rFonts w:asciiTheme="minorHAnsi" w:hAnsiTheme="minorHAnsi" w:cstheme="minorHAnsi"/>
                <w:bCs/>
                <w:color w:val="000000"/>
                <w:sz w:val="20"/>
                <w:szCs w:val="20"/>
              </w:rPr>
            </w:pPr>
            <w:r w:rsidRPr="002724D3">
              <w:rPr>
                <w:rFonts w:asciiTheme="minorHAnsi" w:hAnsiTheme="minorHAnsi" w:cstheme="minorHAnsi"/>
                <w:bCs/>
                <w:color w:val="000000"/>
                <w:sz w:val="20"/>
                <w:szCs w:val="20"/>
              </w:rPr>
              <w:t xml:space="preserve">Zaimplementowany w BIOS system diagnostyczny z graficznym interfejsem użytkownika dostępny z poziomu szybkiego menu </w:t>
            </w:r>
            <w:proofErr w:type="spellStart"/>
            <w:r w:rsidRPr="002724D3">
              <w:rPr>
                <w:rFonts w:asciiTheme="minorHAnsi" w:hAnsiTheme="minorHAnsi" w:cstheme="minorHAnsi"/>
                <w:bCs/>
                <w:color w:val="000000"/>
                <w:sz w:val="20"/>
                <w:szCs w:val="20"/>
              </w:rPr>
              <w:t>boot’owania</w:t>
            </w:r>
            <w:proofErr w:type="spellEnd"/>
            <w:r w:rsidRPr="002724D3">
              <w:rPr>
                <w:rFonts w:asciiTheme="minorHAnsi" w:hAnsiTheme="minorHAnsi" w:cstheme="minorHAnsi"/>
                <w:bCs/>
                <w:color w:val="000000"/>
                <w:sz w:val="20"/>
                <w:szCs w:val="20"/>
              </w:rPr>
              <w:t xml:space="preserve">, umożliwiający jednoczesne przetestowanie w celu wykrycia usterki zainstalowanych komponentów w oferowanym komputerze bez konieczności uruchamiania systemu operacyjnego. System musi realizować funkcjonalności: sprawdzenie Master </w:t>
            </w:r>
            <w:proofErr w:type="spellStart"/>
            <w:r w:rsidRPr="002724D3">
              <w:rPr>
                <w:rFonts w:asciiTheme="minorHAnsi" w:hAnsiTheme="minorHAnsi" w:cstheme="minorHAnsi"/>
                <w:bCs/>
                <w:color w:val="000000"/>
                <w:sz w:val="20"/>
                <w:szCs w:val="20"/>
              </w:rPr>
              <w:t>Boot</w:t>
            </w:r>
            <w:proofErr w:type="spellEnd"/>
            <w:r w:rsidRPr="002724D3">
              <w:rPr>
                <w:rFonts w:asciiTheme="minorHAnsi" w:hAnsiTheme="minorHAnsi" w:cstheme="minorHAnsi"/>
                <w:bCs/>
                <w:color w:val="000000"/>
                <w:sz w:val="20"/>
                <w:szCs w:val="20"/>
              </w:rPr>
              <w:t xml:space="preserve"> </w:t>
            </w:r>
            <w:proofErr w:type="spellStart"/>
            <w:r w:rsidRPr="002724D3">
              <w:rPr>
                <w:rFonts w:asciiTheme="minorHAnsi" w:hAnsiTheme="minorHAnsi" w:cstheme="minorHAnsi"/>
                <w:bCs/>
                <w:color w:val="000000"/>
                <w:sz w:val="20"/>
                <w:szCs w:val="20"/>
              </w:rPr>
              <w:t>Record</w:t>
            </w:r>
            <w:proofErr w:type="spellEnd"/>
            <w:r w:rsidRPr="002724D3">
              <w:rPr>
                <w:rFonts w:asciiTheme="minorHAnsi" w:hAnsiTheme="minorHAnsi" w:cstheme="minorHAnsi"/>
                <w:bCs/>
                <w:color w:val="000000"/>
                <w:sz w:val="20"/>
                <w:szCs w:val="20"/>
              </w:rPr>
              <w:t xml:space="preserve"> na gotowość do uruchomienia oferowanego systemu operacyjnego, test procesora, test pamięci, test wentylatora dla procesora, test podłączonego wyświetlacza, test napędu optycznego, test portów USB, test dysku twardego, test podłączonych kabli, test podłączonego głośnika</w:t>
            </w:r>
          </w:p>
          <w:p w:rsidR="002724D3" w:rsidRPr="002724D3" w:rsidRDefault="002724D3" w:rsidP="0091091B">
            <w:pPr>
              <w:jc w:val="both"/>
              <w:rPr>
                <w:rFonts w:asciiTheme="minorHAnsi" w:hAnsiTheme="minorHAnsi" w:cstheme="minorHAnsi"/>
                <w:color w:val="000000"/>
                <w:sz w:val="20"/>
                <w:szCs w:val="20"/>
              </w:rPr>
            </w:pPr>
            <w:r w:rsidRPr="002724D3">
              <w:rPr>
                <w:rFonts w:asciiTheme="minorHAnsi" w:hAnsiTheme="minorHAnsi" w:cstheme="minorHAnsi"/>
                <w:bCs/>
                <w:color w:val="000000"/>
                <w:sz w:val="20"/>
                <w:szCs w:val="20"/>
              </w:rPr>
              <w:lastRenderedPageBreak/>
              <w:t>Czujnik otwarcia obudowy musi zbierać logi i zapisywać je w BIOS</w:t>
            </w:r>
          </w:p>
        </w:tc>
        <w:tc>
          <w:tcPr>
            <w:tcW w:w="2039" w:type="pct"/>
          </w:tcPr>
          <w:p w:rsidR="002724D3" w:rsidRPr="002724D3" w:rsidRDefault="002724D3" w:rsidP="0091091B">
            <w:pPr>
              <w:jc w:val="both"/>
              <w:rPr>
                <w:rFonts w:asciiTheme="minorHAnsi" w:hAnsiTheme="minorHAnsi" w:cstheme="minorHAnsi"/>
                <w:bCs/>
                <w:color w:val="000000"/>
                <w:sz w:val="20"/>
                <w:szCs w:val="20"/>
              </w:rPr>
            </w:pPr>
          </w:p>
        </w:tc>
      </w:tr>
      <w:tr w:rsidR="002724D3" w:rsidRPr="0091091B" w:rsidTr="002724D3">
        <w:trPr>
          <w:trHeight w:val="284"/>
        </w:trPr>
        <w:tc>
          <w:tcPr>
            <w:tcW w:w="855"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lastRenderedPageBreak/>
              <w:t>Wirtualizacja</w:t>
            </w:r>
          </w:p>
        </w:tc>
        <w:tc>
          <w:tcPr>
            <w:tcW w:w="2106"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sz w:val="20"/>
                <w:szCs w:val="20"/>
              </w:rPr>
              <w:t>Sprzętowe wsparcie technologii wirtualizacji realizowane łącznie w procesorze, chipsecie płyty głównej oraz w BIOS systemu.</w:t>
            </w:r>
          </w:p>
        </w:tc>
        <w:tc>
          <w:tcPr>
            <w:tcW w:w="2039" w:type="pct"/>
          </w:tcPr>
          <w:p w:rsidR="002724D3" w:rsidRPr="002724D3" w:rsidRDefault="002724D3" w:rsidP="0091091B">
            <w:pPr>
              <w:jc w:val="both"/>
              <w:rPr>
                <w:rFonts w:asciiTheme="minorHAnsi" w:hAnsiTheme="minorHAnsi" w:cstheme="minorHAnsi"/>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BIOS</w:t>
            </w:r>
          </w:p>
        </w:tc>
        <w:tc>
          <w:tcPr>
            <w:tcW w:w="2106" w:type="pct"/>
          </w:tcPr>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 xml:space="preserve">BIOS zgodny ze specyfikacją UEFI, wyprodukowany przez producenta komputera, zawierający logo lub nazwę producenta komputera lub nazwę modelu oferowanego komputera, </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Pełna obsługa BIOS za pomocą klawiatury i myszy.</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 xml:space="preserve">Możliwość, bez uruchamiania systemu operacyjnego z dysku twardego komputera lub innych podłączonych do niego urządzeń zewnętrznych odczytania z BIOS informacji o: </w:t>
            </w:r>
          </w:p>
          <w:p w:rsidR="002724D3" w:rsidRPr="002724D3" w:rsidRDefault="002724D3" w:rsidP="0091091B">
            <w:pPr>
              <w:widowControl/>
              <w:numPr>
                <w:ilvl w:val="0"/>
                <w:numId w:val="14"/>
              </w:numPr>
              <w:suppressAutoHyphens w:val="0"/>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 xml:space="preserve">wersji BIOS, </w:t>
            </w:r>
          </w:p>
          <w:p w:rsidR="002724D3" w:rsidRPr="002724D3" w:rsidRDefault="002724D3" w:rsidP="0091091B">
            <w:pPr>
              <w:widowControl/>
              <w:numPr>
                <w:ilvl w:val="0"/>
                <w:numId w:val="14"/>
              </w:numPr>
              <w:suppressAutoHyphens w:val="0"/>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numerze seryjnym i dacie wyprodukowania komputera,</w:t>
            </w:r>
          </w:p>
          <w:p w:rsidR="002724D3" w:rsidRPr="002724D3" w:rsidRDefault="002724D3" w:rsidP="0091091B">
            <w:pPr>
              <w:widowControl/>
              <w:numPr>
                <w:ilvl w:val="0"/>
                <w:numId w:val="14"/>
              </w:numPr>
              <w:suppressAutoHyphens w:val="0"/>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włączonej lub wyłączonej funkcji aktualizacji BIOS</w:t>
            </w:r>
          </w:p>
          <w:p w:rsidR="002724D3" w:rsidRPr="002724D3" w:rsidRDefault="002724D3" w:rsidP="0091091B">
            <w:pPr>
              <w:widowControl/>
              <w:numPr>
                <w:ilvl w:val="0"/>
                <w:numId w:val="14"/>
              </w:numPr>
              <w:suppressAutoHyphens w:val="0"/>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 xml:space="preserve">ilości i prędkości zainstalowanej pamięci RAM, oraz sposobie obsadzeniu slotów pamięci </w:t>
            </w:r>
          </w:p>
          <w:p w:rsidR="002724D3" w:rsidRPr="002724D3" w:rsidRDefault="002724D3" w:rsidP="0091091B">
            <w:pPr>
              <w:widowControl/>
              <w:numPr>
                <w:ilvl w:val="0"/>
                <w:numId w:val="14"/>
              </w:numPr>
              <w:suppressAutoHyphens w:val="0"/>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typie, prędkości oraz wielkości z</w:t>
            </w:r>
            <w:r w:rsidRPr="002724D3">
              <w:rPr>
                <w:rFonts w:asciiTheme="minorHAnsi" w:hAnsiTheme="minorHAnsi" w:cstheme="minorHAnsi"/>
                <w:sz w:val="20"/>
                <w:szCs w:val="20"/>
              </w:rPr>
              <w:t xml:space="preserve"> </w:t>
            </w:r>
            <w:r w:rsidRPr="002724D3">
              <w:rPr>
                <w:rFonts w:asciiTheme="minorHAnsi" w:hAnsiTheme="minorHAnsi" w:cstheme="minorHAnsi"/>
                <w:bCs/>
                <w:color w:val="000000" w:themeColor="text1"/>
                <w:sz w:val="20"/>
                <w:szCs w:val="20"/>
              </w:rPr>
              <w:t xml:space="preserve">pamięci </w:t>
            </w:r>
            <w:proofErr w:type="spellStart"/>
            <w:r w:rsidRPr="002724D3">
              <w:rPr>
                <w:rFonts w:asciiTheme="minorHAnsi" w:hAnsiTheme="minorHAnsi" w:cstheme="minorHAnsi"/>
                <w:bCs/>
                <w:color w:val="000000" w:themeColor="text1"/>
                <w:sz w:val="20"/>
                <w:szCs w:val="20"/>
              </w:rPr>
              <w:t>cache</w:t>
            </w:r>
            <w:proofErr w:type="spellEnd"/>
            <w:r w:rsidRPr="002724D3">
              <w:rPr>
                <w:rFonts w:asciiTheme="minorHAnsi" w:hAnsiTheme="minorHAnsi" w:cstheme="minorHAnsi"/>
                <w:bCs/>
                <w:color w:val="000000" w:themeColor="text1"/>
                <w:sz w:val="20"/>
                <w:szCs w:val="20"/>
              </w:rPr>
              <w:t xml:space="preserve"> L2 i L3 zainstalowanego procesora  </w:t>
            </w:r>
          </w:p>
          <w:p w:rsidR="002724D3" w:rsidRPr="002724D3" w:rsidRDefault="002724D3" w:rsidP="0091091B">
            <w:pPr>
              <w:widowControl/>
              <w:numPr>
                <w:ilvl w:val="0"/>
                <w:numId w:val="14"/>
              </w:numPr>
              <w:suppressAutoHyphens w:val="0"/>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pojemności zainstalowanego lub zainstalowanych dysków twardych</w:t>
            </w:r>
          </w:p>
          <w:p w:rsidR="002724D3" w:rsidRPr="002724D3" w:rsidRDefault="002724D3" w:rsidP="0091091B">
            <w:pPr>
              <w:widowControl/>
              <w:numPr>
                <w:ilvl w:val="0"/>
                <w:numId w:val="14"/>
              </w:numPr>
              <w:suppressAutoHyphens w:val="0"/>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wszystkich urządzeniach podpiętych do dostępnych na płycie głównej portów SATA oraz M SATA</w:t>
            </w:r>
          </w:p>
          <w:p w:rsidR="002724D3" w:rsidRPr="002724D3" w:rsidRDefault="002724D3" w:rsidP="0091091B">
            <w:pPr>
              <w:widowControl/>
              <w:numPr>
                <w:ilvl w:val="0"/>
                <w:numId w:val="14"/>
              </w:numPr>
              <w:suppressAutoHyphens w:val="0"/>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rodzajach napędów optycznych</w:t>
            </w:r>
          </w:p>
          <w:p w:rsidR="002724D3" w:rsidRPr="002724D3" w:rsidRDefault="002724D3" w:rsidP="0091091B">
            <w:pPr>
              <w:widowControl/>
              <w:numPr>
                <w:ilvl w:val="0"/>
                <w:numId w:val="14"/>
              </w:numPr>
              <w:suppressAutoHyphens w:val="0"/>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MAC adresie zintegrowanej karty sieciowej,</w:t>
            </w:r>
          </w:p>
          <w:p w:rsidR="002724D3" w:rsidRPr="002724D3" w:rsidRDefault="002724D3" w:rsidP="0091091B">
            <w:pPr>
              <w:widowControl/>
              <w:numPr>
                <w:ilvl w:val="0"/>
                <w:numId w:val="14"/>
              </w:numPr>
              <w:suppressAutoHyphens w:val="0"/>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zintegrowanym układzie graficznym,</w:t>
            </w:r>
          </w:p>
          <w:p w:rsidR="002724D3" w:rsidRPr="002724D3" w:rsidRDefault="002724D3" w:rsidP="0091091B">
            <w:pPr>
              <w:widowControl/>
              <w:numPr>
                <w:ilvl w:val="0"/>
                <w:numId w:val="14"/>
              </w:numPr>
              <w:suppressAutoHyphens w:val="0"/>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kontrolerze audio</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Funkcja blokowania wejścia do BIOS oraz blokowania startu systemu operacyjnego, (gwarantujący utrzymanie zapisanego hasła nawet w przypadku odłączenia wszystkich źródeł zasilania i podtrzymania BIOS)</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 xml:space="preserve">Funkcja blokowania/odblokowania </w:t>
            </w:r>
            <w:proofErr w:type="spellStart"/>
            <w:r w:rsidRPr="002724D3">
              <w:rPr>
                <w:rFonts w:asciiTheme="minorHAnsi" w:hAnsiTheme="minorHAnsi" w:cstheme="minorHAnsi"/>
                <w:bCs/>
                <w:color w:val="000000" w:themeColor="text1"/>
                <w:sz w:val="20"/>
                <w:szCs w:val="20"/>
              </w:rPr>
              <w:t>BOOT-owania</w:t>
            </w:r>
            <w:proofErr w:type="spellEnd"/>
            <w:r w:rsidRPr="002724D3">
              <w:rPr>
                <w:rFonts w:asciiTheme="minorHAnsi" w:hAnsiTheme="minorHAnsi" w:cstheme="minorHAnsi"/>
                <w:bCs/>
                <w:color w:val="000000" w:themeColor="text1"/>
                <w:sz w:val="20"/>
                <w:szCs w:val="20"/>
              </w:rPr>
              <w:t xml:space="preserve"> stacji roboczej z zewnętrznych urządzeń.</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 xml:space="preserve">Możliwość, bez uruchamiania systemu operacyjnego z dysku twardego komputera lub innych, podłączonych do niego urządzeń zewnętrznych, ustawienia hasła na poziomie systemu, administratora oraz dysku twardego, </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 xml:space="preserve">Możliwość wyłączenia/włączenia karty sieciowej, z funkcją PXE, </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Możliwość włączenia/wyłączenia kontrolera SATA</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Możliwość włączenia/wyłączenia kontrolera audio,</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Możliwość włączenia/wyłączenia układu TPM.</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 xml:space="preserve">Możliwość włączenia/wyłączenia czujnika otwarcia obudowy i ustawienia go w tryb cichy </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lastRenderedPageBreak/>
              <w:t>Możliwość przypisania w BIOS numeru nadawanego przez Administratora/Użytkownika oraz możliwość weryfikacji tego numeru w oprogramowaniu diagnostyczno-zarządzającym.</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Możliwość zdefiniowania automatycznego uruchamiania komputera w min. dwóch trybach: codziennie lub w wybrane dni tygodnia,</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Możliwość włączenia/wyłączenia wzbudzania komputera za pośrednictwem portów USB,</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Możliwość włączania/wyłączania funkcji Wake on Lane</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 xml:space="preserve">Możliwość ustawienia portów USB w trybie „no BOOT”, czyli podczas startu komputer nie wykrywa urządzeń </w:t>
            </w:r>
            <w:proofErr w:type="spellStart"/>
            <w:r w:rsidRPr="002724D3">
              <w:rPr>
                <w:rFonts w:asciiTheme="minorHAnsi" w:hAnsiTheme="minorHAnsi" w:cstheme="minorHAnsi"/>
                <w:bCs/>
                <w:color w:val="000000" w:themeColor="text1"/>
                <w:sz w:val="20"/>
                <w:szCs w:val="20"/>
              </w:rPr>
              <w:t>bootujących</w:t>
            </w:r>
            <w:proofErr w:type="spellEnd"/>
            <w:r w:rsidRPr="002724D3">
              <w:rPr>
                <w:rFonts w:asciiTheme="minorHAnsi" w:hAnsiTheme="minorHAnsi" w:cstheme="minorHAnsi"/>
                <w:bCs/>
                <w:color w:val="000000" w:themeColor="text1"/>
                <w:sz w:val="20"/>
                <w:szCs w:val="20"/>
              </w:rPr>
              <w:t xml:space="preserve"> typu USB, natomiast po uruchomieniu systemu operacyjnego porty USB są aktywne.</w:t>
            </w:r>
          </w:p>
          <w:p w:rsidR="002724D3" w:rsidRPr="002724D3" w:rsidRDefault="002724D3" w:rsidP="0091091B">
            <w:pPr>
              <w:rPr>
                <w:rFonts w:asciiTheme="minorHAnsi" w:hAnsiTheme="minorHAnsi" w:cstheme="minorHAnsi"/>
                <w:bCs/>
                <w:color w:val="000000" w:themeColor="text1"/>
                <w:sz w:val="20"/>
                <w:szCs w:val="20"/>
              </w:rPr>
            </w:pPr>
            <w:r w:rsidRPr="002724D3">
              <w:rPr>
                <w:rFonts w:asciiTheme="minorHAnsi" w:hAnsiTheme="minorHAnsi" w:cstheme="minorHAnsi"/>
                <w:bCs/>
                <w:color w:val="000000" w:themeColor="text1"/>
                <w:sz w:val="20"/>
                <w:szCs w:val="20"/>
              </w:rPr>
              <w:t xml:space="preserve">Funkcja zbierania i zapisywania logów, Możliwość przeglądania i kasowania zdarzeń przebiegu procedury POST. Funkcja ta obejmuje datę i godzinę zdarzeń oraz kody wizualnego systemu diagnostycznego LED. </w:t>
            </w:r>
          </w:p>
          <w:p w:rsidR="002724D3" w:rsidRPr="002724D3" w:rsidRDefault="002724D3" w:rsidP="0091091B">
            <w:pPr>
              <w:rPr>
                <w:rFonts w:asciiTheme="minorHAnsi" w:hAnsiTheme="minorHAnsi" w:cstheme="minorHAnsi"/>
                <w:bCs/>
                <w:color w:val="00B050"/>
                <w:sz w:val="20"/>
                <w:szCs w:val="20"/>
              </w:rPr>
            </w:pPr>
            <w:r w:rsidRPr="002724D3">
              <w:rPr>
                <w:rFonts w:asciiTheme="minorHAnsi" w:hAnsiTheme="minorHAnsi" w:cstheme="minorHAnsi"/>
                <w:bCs/>
                <w:color w:val="000000" w:themeColor="text1"/>
                <w:sz w:val="20"/>
                <w:szCs w:val="20"/>
              </w:rPr>
              <w:t>Możliwość wyłączania portów USB w tym: - wszystkich portów USB 2.0 i 3.0, tylko portów USB znajdujących się na przednim panelu, tylko portów USB znajdujących się na tylnym panelu obudowy.</w:t>
            </w:r>
          </w:p>
        </w:tc>
        <w:tc>
          <w:tcPr>
            <w:tcW w:w="2039" w:type="pct"/>
          </w:tcPr>
          <w:p w:rsidR="002724D3" w:rsidRPr="002724D3" w:rsidRDefault="002724D3" w:rsidP="0091091B">
            <w:pPr>
              <w:rPr>
                <w:rFonts w:asciiTheme="minorHAnsi" w:hAnsiTheme="minorHAnsi" w:cstheme="minorHAnsi"/>
                <w:bCs/>
                <w:color w:val="000000" w:themeColor="text1"/>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lastRenderedPageBreak/>
              <w:t>Certyfikaty i standardy</w:t>
            </w:r>
          </w:p>
        </w:tc>
        <w:tc>
          <w:tcPr>
            <w:tcW w:w="2106"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sz w:val="20"/>
                <w:szCs w:val="20"/>
              </w:rPr>
              <w:t xml:space="preserve">Potwierdzenie spełnienia kryteriów środowiskowych, w tym zgodności z dyrektywą </w:t>
            </w:r>
            <w:proofErr w:type="spellStart"/>
            <w:r w:rsidRPr="002724D3">
              <w:rPr>
                <w:rFonts w:asciiTheme="minorHAnsi" w:hAnsiTheme="minorHAnsi" w:cstheme="minorHAnsi"/>
                <w:sz w:val="20"/>
                <w:szCs w:val="20"/>
              </w:rPr>
              <w:t>RoHS</w:t>
            </w:r>
            <w:proofErr w:type="spellEnd"/>
            <w:r w:rsidRPr="002724D3">
              <w:rPr>
                <w:rFonts w:asciiTheme="minorHAnsi" w:hAnsiTheme="minorHAnsi" w:cstheme="min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2724D3">
              <w:rPr>
                <w:rFonts w:asciiTheme="minorHAnsi" w:hAnsiTheme="minorHAnsi" w:cstheme="minorHAnsi"/>
                <w:bCs/>
                <w:sz w:val="20"/>
                <w:szCs w:val="20"/>
              </w:rPr>
              <w:t>normą ISO 1043-4 dla płyty głównej oraz elementów wykonanych z tworzyw sztucznych o masie powyżej 25 gram</w:t>
            </w:r>
          </w:p>
        </w:tc>
        <w:tc>
          <w:tcPr>
            <w:tcW w:w="2039" w:type="pct"/>
          </w:tcPr>
          <w:p w:rsidR="002724D3" w:rsidRPr="002724D3" w:rsidRDefault="002724D3" w:rsidP="0091091B">
            <w:pPr>
              <w:jc w:val="both"/>
              <w:rPr>
                <w:rFonts w:asciiTheme="minorHAnsi" w:hAnsiTheme="minorHAnsi" w:cstheme="minorHAnsi"/>
                <w:sz w:val="20"/>
                <w:szCs w:val="20"/>
              </w:rPr>
            </w:pPr>
          </w:p>
        </w:tc>
      </w:tr>
      <w:tr w:rsidR="002724D3" w:rsidRPr="0091091B" w:rsidTr="002724D3">
        <w:trPr>
          <w:trHeight w:val="284"/>
        </w:trPr>
        <w:tc>
          <w:tcPr>
            <w:tcW w:w="855"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Ergonomia</w:t>
            </w:r>
          </w:p>
        </w:tc>
        <w:tc>
          <w:tcPr>
            <w:tcW w:w="2106"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Głośność jednostki centralnej mierzona zgodnie z normą ISO 7779 oraz wykazana zgodnie z normą ISO 9296 w pozycji operatora w trybie pracy jałowej (IDLE) wynosząca maksymalnie 26 </w:t>
            </w:r>
            <w:proofErr w:type="spellStart"/>
            <w:r w:rsidRPr="002724D3">
              <w:rPr>
                <w:rFonts w:asciiTheme="minorHAnsi" w:hAnsiTheme="minorHAnsi" w:cstheme="minorHAnsi"/>
                <w:bCs/>
                <w:sz w:val="20"/>
                <w:szCs w:val="20"/>
              </w:rPr>
              <w:t>dB</w:t>
            </w:r>
            <w:proofErr w:type="spellEnd"/>
            <w:r w:rsidRPr="002724D3">
              <w:rPr>
                <w:rFonts w:asciiTheme="minorHAnsi" w:hAnsiTheme="minorHAnsi" w:cstheme="minorHAnsi"/>
                <w:bCs/>
                <w:sz w:val="20"/>
                <w:szCs w:val="20"/>
              </w:rPr>
              <w:t xml:space="preserve"> </w:t>
            </w:r>
          </w:p>
        </w:tc>
        <w:tc>
          <w:tcPr>
            <w:tcW w:w="2039" w:type="pct"/>
          </w:tcPr>
          <w:p w:rsidR="002724D3" w:rsidRPr="002724D3" w:rsidRDefault="002724D3" w:rsidP="0091091B">
            <w:pPr>
              <w:jc w:val="both"/>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Warunki gwarancji</w:t>
            </w:r>
          </w:p>
        </w:tc>
        <w:tc>
          <w:tcPr>
            <w:tcW w:w="2106" w:type="pct"/>
          </w:tcPr>
          <w:p w:rsidR="002724D3" w:rsidRPr="002724D3" w:rsidRDefault="00432309" w:rsidP="0091091B">
            <w:pPr>
              <w:jc w:val="both"/>
              <w:rPr>
                <w:rFonts w:asciiTheme="minorHAnsi" w:hAnsiTheme="minorHAnsi" w:cstheme="minorHAnsi"/>
                <w:bCs/>
                <w:sz w:val="20"/>
                <w:szCs w:val="20"/>
              </w:rPr>
            </w:pPr>
            <w:r>
              <w:rPr>
                <w:rFonts w:asciiTheme="minorHAnsi" w:hAnsiTheme="minorHAnsi" w:cstheme="minorHAnsi"/>
                <w:bCs/>
                <w:sz w:val="20"/>
                <w:szCs w:val="20"/>
              </w:rPr>
              <w:t>min. 24 miesięczna</w:t>
            </w:r>
            <w:r w:rsidR="002724D3" w:rsidRPr="002724D3">
              <w:rPr>
                <w:rFonts w:asciiTheme="minorHAnsi" w:hAnsiTheme="minorHAnsi" w:cstheme="minorHAnsi"/>
                <w:bCs/>
                <w:sz w:val="20"/>
                <w:szCs w:val="20"/>
              </w:rPr>
              <w:t xml:space="preserve"> gwarancja producenta świadczona na miejscu u klienta</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Czas reakcji serwisu - do końca następnego dnia roboczego</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W przypadku awarii, dyski twarde zostają u Zamawiającego </w:t>
            </w:r>
          </w:p>
        </w:tc>
        <w:tc>
          <w:tcPr>
            <w:tcW w:w="2039" w:type="pct"/>
          </w:tcPr>
          <w:p w:rsidR="002724D3" w:rsidRPr="002724D3" w:rsidRDefault="002724D3" w:rsidP="0091091B">
            <w:pPr>
              <w:jc w:val="both"/>
              <w:rPr>
                <w:rFonts w:asciiTheme="minorHAnsi" w:hAnsiTheme="minorHAnsi" w:cstheme="minorHAnsi"/>
                <w:bCs/>
                <w:sz w:val="20"/>
                <w:szCs w:val="20"/>
              </w:rPr>
            </w:pPr>
          </w:p>
        </w:tc>
      </w:tr>
      <w:tr w:rsidR="002724D3" w:rsidRPr="0091091B" w:rsidTr="002724D3">
        <w:tc>
          <w:tcPr>
            <w:tcW w:w="855" w:type="pct"/>
          </w:tcPr>
          <w:p w:rsidR="002724D3" w:rsidRPr="002724D3" w:rsidRDefault="002724D3" w:rsidP="0091091B">
            <w:pPr>
              <w:tabs>
                <w:tab w:val="left" w:pos="213"/>
              </w:tabs>
              <w:spacing w:line="300" w:lineRule="exact"/>
              <w:jc w:val="both"/>
              <w:rPr>
                <w:rFonts w:asciiTheme="minorHAnsi" w:hAnsiTheme="minorHAnsi" w:cstheme="minorHAnsi"/>
                <w:sz w:val="20"/>
                <w:szCs w:val="20"/>
              </w:rPr>
            </w:pPr>
            <w:r w:rsidRPr="002724D3">
              <w:rPr>
                <w:rFonts w:asciiTheme="minorHAnsi" w:hAnsiTheme="minorHAnsi" w:cstheme="minorHAnsi"/>
                <w:bCs/>
                <w:sz w:val="20"/>
                <w:szCs w:val="20"/>
              </w:rPr>
              <w:t>Wsparcie techniczne producenta</w:t>
            </w:r>
          </w:p>
        </w:tc>
        <w:tc>
          <w:tcPr>
            <w:tcW w:w="2106"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Możliwość telefonicznego sprawdzenia konfiguracji sprzętowej komputera oraz warunków gwarancji po podaniu numeru seryjnego bezpośrednio u producenta lub jego przedstawiciela.</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Dostęp do najnowszych sterowników i uaktualnień na stronie producenta zestawu realizowany poprzez podanie na dedykowanej stronie internetowej </w:t>
            </w:r>
            <w:r w:rsidRPr="002724D3">
              <w:rPr>
                <w:rFonts w:asciiTheme="minorHAnsi" w:hAnsiTheme="minorHAnsi" w:cstheme="minorHAnsi"/>
                <w:bCs/>
                <w:sz w:val="20"/>
                <w:szCs w:val="20"/>
              </w:rPr>
              <w:lastRenderedPageBreak/>
              <w:t>producenta numeru seryjnego lub modelu komputera.</w:t>
            </w:r>
          </w:p>
        </w:tc>
        <w:tc>
          <w:tcPr>
            <w:tcW w:w="2039" w:type="pct"/>
          </w:tcPr>
          <w:p w:rsidR="002724D3" w:rsidRPr="002724D3" w:rsidRDefault="002724D3" w:rsidP="0091091B">
            <w:pPr>
              <w:jc w:val="both"/>
              <w:rPr>
                <w:rFonts w:asciiTheme="minorHAnsi" w:hAnsiTheme="minorHAnsi" w:cstheme="minorHAnsi"/>
                <w:bCs/>
                <w:sz w:val="20"/>
                <w:szCs w:val="20"/>
              </w:rPr>
            </w:pPr>
          </w:p>
        </w:tc>
      </w:tr>
      <w:tr w:rsidR="002724D3" w:rsidRPr="0091091B" w:rsidTr="002724D3">
        <w:tc>
          <w:tcPr>
            <w:tcW w:w="855" w:type="pct"/>
          </w:tcPr>
          <w:p w:rsidR="002724D3" w:rsidRPr="002724D3" w:rsidRDefault="002724D3" w:rsidP="0091091B">
            <w:pPr>
              <w:tabs>
                <w:tab w:val="left" w:pos="213"/>
              </w:tabs>
              <w:spacing w:line="300" w:lineRule="exact"/>
              <w:jc w:val="both"/>
              <w:rPr>
                <w:rFonts w:asciiTheme="minorHAnsi" w:hAnsiTheme="minorHAnsi" w:cstheme="minorHAnsi"/>
                <w:bCs/>
                <w:sz w:val="20"/>
                <w:szCs w:val="20"/>
              </w:rPr>
            </w:pPr>
            <w:r w:rsidRPr="002724D3">
              <w:rPr>
                <w:rFonts w:asciiTheme="minorHAnsi" w:hAnsiTheme="minorHAnsi" w:cstheme="minorHAnsi"/>
                <w:bCs/>
                <w:sz w:val="20"/>
                <w:szCs w:val="20"/>
              </w:rPr>
              <w:lastRenderedPageBreak/>
              <w:t>Oprogramowanie</w:t>
            </w:r>
          </w:p>
        </w:tc>
        <w:tc>
          <w:tcPr>
            <w:tcW w:w="2106" w:type="pct"/>
          </w:tcPr>
          <w:p w:rsidR="002724D3" w:rsidRPr="002724D3" w:rsidRDefault="002724D3" w:rsidP="0091091B">
            <w:pPr>
              <w:jc w:val="both"/>
              <w:rPr>
                <w:rFonts w:asciiTheme="minorHAnsi" w:hAnsiTheme="minorHAnsi" w:cstheme="minorHAnsi"/>
                <w:bCs/>
                <w:sz w:val="20"/>
                <w:szCs w:val="20"/>
                <w:bdr w:val="none" w:sz="0" w:space="0" w:color="auto" w:frame="1"/>
              </w:rPr>
            </w:pPr>
            <w:r w:rsidRPr="002724D3">
              <w:rPr>
                <w:rFonts w:asciiTheme="minorHAnsi" w:hAnsiTheme="minorHAnsi" w:cstheme="minorHAnsi"/>
                <w:bCs/>
                <w:sz w:val="20"/>
                <w:szCs w:val="20"/>
                <w:bdr w:val="none" w:sz="0" w:space="0" w:color="auto" w:frame="1"/>
              </w:rPr>
              <w:t>Zainstalowany system operacyjny Windows 10 Professional lub równoważny (patrz: opis równoważności na końcu rozdziału).</w:t>
            </w:r>
          </w:p>
          <w:p w:rsidR="002724D3" w:rsidRPr="00B87E61" w:rsidRDefault="002724D3" w:rsidP="0091091B">
            <w:pPr>
              <w:jc w:val="both"/>
              <w:rPr>
                <w:rFonts w:asciiTheme="minorHAnsi" w:hAnsiTheme="minorHAnsi" w:cstheme="minorHAnsi"/>
                <w:b/>
                <w:bCs/>
                <w:sz w:val="20"/>
                <w:szCs w:val="20"/>
                <w:bdr w:val="none" w:sz="0" w:space="0" w:color="auto" w:frame="1"/>
              </w:rPr>
            </w:pPr>
            <w:r w:rsidRPr="002724D3">
              <w:rPr>
                <w:rFonts w:asciiTheme="minorHAnsi" w:hAnsiTheme="minorHAnsi" w:cstheme="minorHAnsi"/>
                <w:bCs/>
                <w:sz w:val="20"/>
                <w:szCs w:val="20"/>
                <w:bdr w:val="none" w:sz="0" w:space="0" w:color="auto" w:frame="1"/>
              </w:rPr>
              <w:t>Zainstalowany</w:t>
            </w:r>
            <w:r w:rsidRPr="00B87E61">
              <w:rPr>
                <w:rFonts w:asciiTheme="minorHAnsi" w:hAnsiTheme="minorHAnsi" w:cstheme="minorHAnsi"/>
                <w:bCs/>
                <w:sz w:val="20"/>
                <w:szCs w:val="20"/>
                <w:bdr w:val="none" w:sz="0" w:space="0" w:color="auto" w:frame="1"/>
              </w:rPr>
              <w:t xml:space="preserve"> MS Office 2016 Home and Business PL </w:t>
            </w:r>
            <w:r w:rsidRPr="002724D3">
              <w:rPr>
                <w:rFonts w:asciiTheme="minorHAnsi" w:hAnsiTheme="minorHAnsi" w:cstheme="minorHAnsi"/>
                <w:bCs/>
                <w:sz w:val="20"/>
                <w:szCs w:val="20"/>
                <w:bdr w:val="none" w:sz="0" w:space="0" w:color="auto" w:frame="1"/>
              </w:rPr>
              <w:t>lub równoważny (patrz: opis równoważności na końcu rozdziału).</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Oprogramowanie producenta komputera z nieograniczoną czasowo licencją na użytkowanie umożliwiające:</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 </w:t>
            </w:r>
            <w:proofErr w:type="spellStart"/>
            <w:r w:rsidRPr="002724D3">
              <w:rPr>
                <w:rFonts w:asciiTheme="minorHAnsi" w:hAnsiTheme="minorHAnsi" w:cstheme="minorHAnsi"/>
                <w:bCs/>
                <w:sz w:val="20"/>
                <w:szCs w:val="20"/>
              </w:rPr>
              <w:t>upgrade</w:t>
            </w:r>
            <w:proofErr w:type="spellEnd"/>
            <w:r w:rsidRPr="002724D3">
              <w:rPr>
                <w:rFonts w:asciiTheme="minorHAnsi" w:hAnsiTheme="minorHAnsi" w:cstheme="minorHAnsi"/>
                <w:bCs/>
                <w:sz w:val="20"/>
                <w:szCs w:val="20"/>
              </w:rPr>
              <w:t xml:space="preserve"> i instalacje wszystkich sterowników, aplikacji dostarczonych w obrazie systemu operacyjnego producenta, </w:t>
            </w:r>
            <w:proofErr w:type="spellStart"/>
            <w:r w:rsidRPr="002724D3">
              <w:rPr>
                <w:rFonts w:asciiTheme="minorHAnsi" w:hAnsiTheme="minorHAnsi" w:cstheme="minorHAnsi"/>
                <w:bCs/>
                <w:sz w:val="20"/>
                <w:szCs w:val="20"/>
              </w:rPr>
              <w:t>BIOS’u</w:t>
            </w:r>
            <w:proofErr w:type="spellEnd"/>
            <w:r w:rsidRPr="002724D3">
              <w:rPr>
                <w:rFonts w:asciiTheme="minorHAnsi" w:hAnsiTheme="minorHAnsi" w:cstheme="minorHAnsi"/>
                <w:bCs/>
                <w:sz w:val="20"/>
                <w:szCs w:val="20"/>
              </w:rPr>
              <w:t xml:space="preserve"> z certyfikatem zgodności producenta do najnowszej dostępnej wersji, </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 sprawdzenie przed zainstalowaniem wszystkich sterowników, aplikacji oraz BIOS bezpośrednio na stronie producenta przy użyciu połączenia internetowego z automatycznym </w:t>
            </w:r>
            <w:proofErr w:type="spellStart"/>
            <w:r w:rsidRPr="002724D3">
              <w:rPr>
                <w:rFonts w:asciiTheme="minorHAnsi" w:hAnsiTheme="minorHAnsi" w:cstheme="minorHAnsi"/>
                <w:bCs/>
                <w:sz w:val="20"/>
                <w:szCs w:val="20"/>
              </w:rPr>
              <w:t>przekierowaniem</w:t>
            </w:r>
            <w:proofErr w:type="spellEnd"/>
            <w:r w:rsidRPr="002724D3">
              <w:rPr>
                <w:rFonts w:asciiTheme="minorHAnsi" w:hAnsiTheme="minorHAnsi" w:cstheme="minorHAnsi"/>
                <w:bCs/>
                <w:sz w:val="20"/>
                <w:szCs w:val="20"/>
              </w:rPr>
              <w:t xml:space="preserve"> w celu uzyskania informacji o: poprawkach i usprawnieniach dotyczących aktualizacji, dacie wydania ostatniej aktualizacji, priorytecie aktualizacji, zgodności z systemami operacyjnymi                </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dostęp do wykazu najnowszych aktualizacji z podziałem na krytyczne (wymagające natychmiastowej instalacji), rekomendowane i opcjonalne</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 włączenie/wyłączenie funkcji automatycznego restartu w przypadku, kiedy jest wymagany przy instalacji sterownika, aplikacji </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sprawdzenie historii aktualizacji z informacją, jakie sterowniki były instalowane z dokładną datą i wersją (rewizja wydania)</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 dostęp do wykaz wymaganych sterowników, aplikacji, </w:t>
            </w:r>
            <w:proofErr w:type="spellStart"/>
            <w:r w:rsidRPr="002724D3">
              <w:rPr>
                <w:rFonts w:asciiTheme="minorHAnsi" w:hAnsiTheme="minorHAnsi" w:cstheme="minorHAnsi"/>
                <w:bCs/>
                <w:sz w:val="20"/>
                <w:szCs w:val="20"/>
              </w:rPr>
              <w:t>BIOS’u</w:t>
            </w:r>
            <w:proofErr w:type="spellEnd"/>
            <w:r w:rsidRPr="002724D3">
              <w:rPr>
                <w:rFonts w:asciiTheme="minorHAnsi" w:hAnsiTheme="minorHAnsi" w:cstheme="minorHAnsi"/>
                <w:bCs/>
                <w:sz w:val="20"/>
                <w:szCs w:val="20"/>
              </w:rPr>
              <w:t xml:space="preserve"> z informacją o zainstalowanej obecnie wersji dla oferowanego komputera z możliwością exportu do pliku o rozszerzeniu *.</w:t>
            </w:r>
            <w:proofErr w:type="spellStart"/>
            <w:r w:rsidRPr="002724D3">
              <w:rPr>
                <w:rFonts w:asciiTheme="minorHAnsi" w:hAnsiTheme="minorHAnsi" w:cstheme="minorHAnsi"/>
                <w:bCs/>
                <w:sz w:val="20"/>
                <w:szCs w:val="20"/>
              </w:rPr>
              <w:t>xml</w:t>
            </w:r>
            <w:proofErr w:type="spellEnd"/>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dostęp do raportu uwzględniającego informacje o znalezionych, pobranych i zainstalowanych aktualizacjach z informacją, jakich komponentów dotyczyły, możliwość exportu takiego raportu do pliku *.</w:t>
            </w:r>
            <w:proofErr w:type="spellStart"/>
            <w:r w:rsidRPr="002724D3">
              <w:rPr>
                <w:rFonts w:asciiTheme="minorHAnsi" w:hAnsiTheme="minorHAnsi" w:cstheme="minorHAnsi"/>
                <w:bCs/>
                <w:sz w:val="20"/>
                <w:szCs w:val="20"/>
              </w:rPr>
              <w:t>xml</w:t>
            </w:r>
            <w:proofErr w:type="spellEnd"/>
            <w:r w:rsidRPr="002724D3">
              <w:rPr>
                <w:rFonts w:asciiTheme="minorHAnsi" w:hAnsiTheme="minorHAnsi" w:cstheme="minorHAnsi"/>
                <w:bCs/>
                <w:sz w:val="20"/>
                <w:szCs w:val="20"/>
              </w:rPr>
              <w:t xml:space="preserve"> </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Raport musi zawierać datę i godzinę podjętych i wykonanych akcji/zadań w przedziale czasowym min. 1 roku.</w:t>
            </w:r>
          </w:p>
          <w:p w:rsidR="002724D3" w:rsidRPr="002724D3" w:rsidRDefault="002724D3" w:rsidP="0091091B">
            <w:pPr>
              <w:jc w:val="both"/>
              <w:rPr>
                <w:rFonts w:asciiTheme="minorHAnsi" w:hAnsiTheme="minorHAnsi" w:cstheme="minorHAnsi"/>
                <w:bCs/>
                <w:sz w:val="20"/>
                <w:szCs w:val="20"/>
              </w:rPr>
            </w:pPr>
          </w:p>
        </w:tc>
        <w:tc>
          <w:tcPr>
            <w:tcW w:w="2039" w:type="pct"/>
          </w:tcPr>
          <w:p w:rsidR="002724D3" w:rsidRPr="002724D3" w:rsidRDefault="002724D3" w:rsidP="0091091B">
            <w:pPr>
              <w:jc w:val="both"/>
              <w:rPr>
                <w:rFonts w:asciiTheme="minorHAnsi" w:hAnsiTheme="minorHAnsi" w:cstheme="minorHAnsi"/>
                <w:bCs/>
                <w:sz w:val="20"/>
                <w:szCs w:val="20"/>
                <w:bdr w:val="none" w:sz="0" w:space="0" w:color="auto" w:frame="1"/>
              </w:rPr>
            </w:pPr>
          </w:p>
        </w:tc>
      </w:tr>
      <w:tr w:rsidR="002724D3" w:rsidRPr="0091091B" w:rsidTr="002724D3">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Wymagania dodatkowe</w:t>
            </w:r>
          </w:p>
        </w:tc>
        <w:tc>
          <w:tcPr>
            <w:tcW w:w="2106" w:type="pct"/>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Wbudowane porty i złącza: RS-232, 2xPS/2, VGA</w:t>
            </w:r>
            <w:r w:rsidRPr="002724D3">
              <w:rPr>
                <w:rFonts w:asciiTheme="minorHAnsi" w:hAnsiTheme="minorHAnsi" w:cstheme="minorHAnsi"/>
                <w:bCs/>
                <w:color w:val="00B050"/>
                <w:sz w:val="20"/>
                <w:szCs w:val="20"/>
              </w:rPr>
              <w:t xml:space="preserve">, </w:t>
            </w:r>
            <w:r w:rsidRPr="002724D3">
              <w:rPr>
                <w:rFonts w:asciiTheme="minorHAnsi" w:hAnsiTheme="minorHAnsi" w:cstheme="minorHAnsi"/>
                <w:bCs/>
                <w:sz w:val="20"/>
                <w:szCs w:val="20"/>
              </w:rPr>
              <w:t>HDMI, 2x Display Port, min. 4 porty USB na przednim panelu obudowy (w tym min. 2 porty USB 3.0) i min. 6 portów USB na tylnym panelu obudowy (w tym min. 4 porty USB 3.0)  Wymagana ilość i rozmieszczenie (na zewnątrz obudowy komputera) portów USB nie może być osiągnięta w wyniku stosowania konwerterów, przejściówek itp.; port słuchawkowo-mikrofonowy na przednim panelu, port Line-out na tylnym panelu</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lastRenderedPageBreak/>
              <w:t>Karta sieciowa 10/100/1000 Ethernet RJ 45, zintegrowana z płytą główną, wspierająca obsługę</w:t>
            </w:r>
            <w:r w:rsidRPr="002724D3">
              <w:rPr>
                <w:rFonts w:asciiTheme="minorHAnsi" w:hAnsiTheme="minorHAnsi" w:cstheme="minorHAnsi"/>
                <w:bCs/>
                <w:i/>
                <w:color w:val="FF0000"/>
                <w:sz w:val="20"/>
                <w:szCs w:val="20"/>
              </w:rPr>
              <w:t xml:space="preserve"> </w:t>
            </w:r>
            <w:proofErr w:type="spellStart"/>
            <w:r w:rsidRPr="002724D3">
              <w:rPr>
                <w:rFonts w:asciiTheme="minorHAnsi" w:hAnsiTheme="minorHAnsi" w:cstheme="minorHAnsi"/>
                <w:bCs/>
                <w:sz w:val="20"/>
                <w:szCs w:val="20"/>
              </w:rPr>
              <w:t>WoL</w:t>
            </w:r>
            <w:proofErr w:type="spellEnd"/>
            <w:r w:rsidRPr="002724D3">
              <w:rPr>
                <w:rFonts w:asciiTheme="minorHAnsi" w:hAnsiTheme="minorHAnsi" w:cstheme="minorHAnsi"/>
                <w:bCs/>
                <w:sz w:val="20"/>
                <w:szCs w:val="20"/>
              </w:rPr>
              <w:t xml:space="preserve"> </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Płyta główna zaprojektowana i wyprodukowana na zlecenie producenta komputera, dedykowana dla danego urządzenia; wyposażona w min 2 złącza PCI Express x16 Gen.3, min. 2 złącza PCI Express x 1, min. 1 złącze </w:t>
            </w:r>
            <w:proofErr w:type="spellStart"/>
            <w:r w:rsidRPr="002724D3">
              <w:rPr>
                <w:rFonts w:asciiTheme="minorHAnsi" w:hAnsiTheme="minorHAnsi" w:cstheme="minorHAnsi"/>
                <w:bCs/>
                <w:sz w:val="20"/>
                <w:szCs w:val="20"/>
              </w:rPr>
              <w:t>M-SATA</w:t>
            </w:r>
            <w:proofErr w:type="spellEnd"/>
            <w:r w:rsidRPr="002724D3">
              <w:rPr>
                <w:rFonts w:asciiTheme="minorHAnsi" w:hAnsiTheme="minorHAnsi" w:cstheme="minorHAnsi"/>
                <w:bCs/>
                <w:sz w:val="20"/>
                <w:szCs w:val="20"/>
              </w:rPr>
              <w:t xml:space="preserve"> (M.2); 4 złącza DIMM z obsługą do 64GB DDR4 pamięci RAM, min. 4 złącza SATA w tym 3 </w:t>
            </w:r>
            <w:proofErr w:type="spellStart"/>
            <w:r w:rsidRPr="002724D3">
              <w:rPr>
                <w:rFonts w:asciiTheme="minorHAnsi" w:hAnsiTheme="minorHAnsi" w:cstheme="minorHAnsi"/>
                <w:bCs/>
                <w:sz w:val="20"/>
                <w:szCs w:val="20"/>
              </w:rPr>
              <w:t>szt</w:t>
            </w:r>
            <w:proofErr w:type="spellEnd"/>
            <w:r w:rsidRPr="002724D3">
              <w:rPr>
                <w:rFonts w:asciiTheme="minorHAnsi" w:hAnsiTheme="minorHAnsi" w:cstheme="minorHAnsi"/>
                <w:bCs/>
                <w:sz w:val="20"/>
                <w:szCs w:val="20"/>
              </w:rPr>
              <w:t xml:space="preserve"> SATA 3.0; </w:t>
            </w:r>
          </w:p>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 xml:space="preserve">Klawiatura USB w układzie polski programisty </w:t>
            </w:r>
          </w:p>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 xml:space="preserve">Mysz optyczna USB z dwoma przyciskami oraz rolką </w:t>
            </w:r>
          </w:p>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Nagrywarka DVD +/-RW</w:t>
            </w:r>
          </w:p>
        </w:tc>
        <w:tc>
          <w:tcPr>
            <w:tcW w:w="2039" w:type="pct"/>
          </w:tcPr>
          <w:p w:rsidR="002724D3" w:rsidRPr="002724D3" w:rsidRDefault="002724D3" w:rsidP="0091091B">
            <w:pPr>
              <w:jc w:val="both"/>
              <w:rPr>
                <w:rFonts w:asciiTheme="minorHAnsi" w:hAnsiTheme="minorHAnsi" w:cstheme="minorHAnsi"/>
                <w:bCs/>
                <w:sz w:val="20"/>
                <w:szCs w:val="20"/>
              </w:rPr>
            </w:pPr>
          </w:p>
        </w:tc>
      </w:tr>
      <w:tr w:rsidR="002724D3" w:rsidRPr="0091091B" w:rsidTr="002724D3">
        <w:trPr>
          <w:trHeight w:val="284"/>
        </w:trPr>
        <w:tc>
          <w:tcPr>
            <w:tcW w:w="5000" w:type="pct"/>
            <w:gridSpan w:val="3"/>
            <w:shd w:val="clear" w:color="auto" w:fill="A6A6A6" w:themeFill="background1" w:themeFillShade="A6"/>
          </w:tcPr>
          <w:p w:rsidR="002724D3" w:rsidRPr="002724D3" w:rsidRDefault="002724D3" w:rsidP="0091091B">
            <w:pPr>
              <w:jc w:val="center"/>
              <w:rPr>
                <w:rFonts w:asciiTheme="minorHAnsi" w:hAnsiTheme="minorHAnsi" w:cstheme="minorHAnsi"/>
                <w:b/>
                <w:sz w:val="20"/>
                <w:szCs w:val="20"/>
              </w:rPr>
            </w:pPr>
            <w:r w:rsidRPr="002724D3">
              <w:rPr>
                <w:rFonts w:asciiTheme="minorHAnsi" w:hAnsiTheme="minorHAnsi" w:cstheme="minorHAnsi"/>
                <w:b/>
                <w:sz w:val="20"/>
                <w:szCs w:val="20"/>
              </w:rPr>
              <w:lastRenderedPageBreak/>
              <w:t>Monitor</w:t>
            </w: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Typ ekranu</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Ekran ciekłokrystaliczny z aktywną matrycą TFT min. 24” IPS</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Rozmiar plamki</w:t>
            </w:r>
          </w:p>
        </w:tc>
        <w:tc>
          <w:tcPr>
            <w:tcW w:w="2106" w:type="pct"/>
            <w:vAlign w:val="center"/>
          </w:tcPr>
          <w:p w:rsidR="002724D3" w:rsidRPr="002724D3" w:rsidRDefault="002724D3" w:rsidP="0091091B">
            <w:pPr>
              <w:rPr>
                <w:rFonts w:asciiTheme="minorHAnsi" w:hAnsiTheme="minorHAnsi" w:cstheme="minorHAnsi"/>
                <w:bCs/>
                <w:sz w:val="20"/>
                <w:szCs w:val="20"/>
              </w:rPr>
            </w:pPr>
            <w:proofErr w:type="spellStart"/>
            <w:r w:rsidRPr="002724D3">
              <w:rPr>
                <w:rFonts w:asciiTheme="minorHAnsi" w:hAnsiTheme="minorHAnsi" w:cstheme="minorHAnsi"/>
                <w:bCs/>
                <w:sz w:val="20"/>
                <w:szCs w:val="20"/>
              </w:rPr>
              <w:t>Max</w:t>
            </w:r>
            <w:proofErr w:type="spellEnd"/>
            <w:r w:rsidRPr="002724D3">
              <w:rPr>
                <w:rFonts w:asciiTheme="minorHAnsi" w:hAnsiTheme="minorHAnsi" w:cstheme="minorHAnsi"/>
                <w:bCs/>
                <w:sz w:val="20"/>
                <w:szCs w:val="20"/>
              </w:rPr>
              <w:t>. 0,27 mm</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Jasność</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 xml:space="preserve">300 </w:t>
            </w:r>
            <w:proofErr w:type="spellStart"/>
            <w:r w:rsidRPr="002724D3">
              <w:rPr>
                <w:rFonts w:asciiTheme="minorHAnsi" w:hAnsiTheme="minorHAnsi" w:cstheme="minorHAnsi"/>
                <w:bCs/>
                <w:sz w:val="20"/>
                <w:szCs w:val="20"/>
              </w:rPr>
              <w:t>cd</w:t>
            </w:r>
            <w:proofErr w:type="spellEnd"/>
            <w:r w:rsidRPr="002724D3">
              <w:rPr>
                <w:rFonts w:asciiTheme="minorHAnsi" w:hAnsiTheme="minorHAnsi" w:cstheme="minorHAnsi"/>
                <w:bCs/>
                <w:sz w:val="20"/>
                <w:szCs w:val="20"/>
              </w:rPr>
              <w:t>/m2</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Kontrast</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 xml:space="preserve">1000:1, </w:t>
            </w:r>
          </w:p>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Dynamiczny 2 000 000:1</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Kąty widzenia (pion/poziom)</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178/178 stopni</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Czas reakcji matrycy</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Max 8ms</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Rozdzielczość maksymalna</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lang w:val="en-US"/>
              </w:rPr>
              <w:t xml:space="preserve">1920 x 1200 </w:t>
            </w:r>
            <w:proofErr w:type="spellStart"/>
            <w:r w:rsidRPr="002724D3">
              <w:rPr>
                <w:rFonts w:asciiTheme="minorHAnsi" w:hAnsiTheme="minorHAnsi" w:cstheme="minorHAnsi"/>
                <w:bCs/>
                <w:sz w:val="20"/>
                <w:szCs w:val="20"/>
                <w:lang w:val="en-US"/>
              </w:rPr>
              <w:t>przy</w:t>
            </w:r>
            <w:proofErr w:type="spellEnd"/>
            <w:r w:rsidRPr="002724D3">
              <w:rPr>
                <w:rFonts w:asciiTheme="minorHAnsi" w:hAnsiTheme="minorHAnsi" w:cstheme="minorHAnsi"/>
                <w:bCs/>
                <w:sz w:val="20"/>
                <w:szCs w:val="20"/>
                <w:lang w:val="en-US"/>
              </w:rPr>
              <w:t xml:space="preserve"> 60Hz</w:t>
            </w:r>
          </w:p>
        </w:tc>
        <w:tc>
          <w:tcPr>
            <w:tcW w:w="2039" w:type="pct"/>
          </w:tcPr>
          <w:p w:rsidR="002724D3" w:rsidRPr="002724D3" w:rsidRDefault="002724D3" w:rsidP="0091091B">
            <w:pPr>
              <w:rPr>
                <w:rFonts w:asciiTheme="minorHAnsi" w:hAnsiTheme="minorHAnsi" w:cstheme="minorHAnsi"/>
                <w:bCs/>
                <w:sz w:val="20"/>
                <w:szCs w:val="20"/>
                <w:lang w:val="en-US"/>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Częstotliwość odświeżania poziomego</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 xml:space="preserve">30 – 83 </w:t>
            </w:r>
            <w:proofErr w:type="spellStart"/>
            <w:r w:rsidRPr="002724D3">
              <w:rPr>
                <w:rFonts w:asciiTheme="minorHAnsi" w:hAnsiTheme="minorHAnsi" w:cstheme="minorHAnsi"/>
                <w:bCs/>
                <w:sz w:val="20"/>
                <w:szCs w:val="20"/>
              </w:rPr>
              <w:t>kHz</w:t>
            </w:r>
            <w:proofErr w:type="spellEnd"/>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Częstotliwość odświeżania pionowego</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56 – 76 Hz</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Pochylenie monitora</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W zakresie od -4 do +21 stopni</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Wydłużenie w pionie</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Tak, min 115 mm</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Obrót w poziomie</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Tak, +/-45 stopni</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PIVOT z możliwością obrotu w obie strony</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Tak</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Powłoka powierzchni ekranu</w:t>
            </w:r>
          </w:p>
        </w:tc>
        <w:tc>
          <w:tcPr>
            <w:tcW w:w="2106" w:type="pct"/>
            <w:vAlign w:val="center"/>
          </w:tcPr>
          <w:p w:rsidR="002724D3" w:rsidRPr="002724D3" w:rsidRDefault="002724D3" w:rsidP="0091091B">
            <w:pPr>
              <w:rPr>
                <w:rFonts w:asciiTheme="minorHAnsi" w:hAnsiTheme="minorHAnsi" w:cstheme="minorHAnsi"/>
                <w:bCs/>
                <w:sz w:val="20"/>
                <w:szCs w:val="20"/>
              </w:rPr>
            </w:pPr>
            <w:proofErr w:type="spellStart"/>
            <w:r w:rsidRPr="002724D3">
              <w:rPr>
                <w:rFonts w:asciiTheme="minorHAnsi" w:hAnsiTheme="minorHAnsi" w:cstheme="minorHAnsi"/>
                <w:bCs/>
                <w:sz w:val="20"/>
                <w:szCs w:val="20"/>
              </w:rPr>
              <w:t>Antyodblaskowa</w:t>
            </w:r>
            <w:proofErr w:type="spellEnd"/>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Podświetlenie</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System podświetlenia LED</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Bezpieczeństwo</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 xml:space="preserve">Monitor musi być wyposażony w tzw. </w:t>
            </w:r>
            <w:proofErr w:type="spellStart"/>
            <w:r w:rsidRPr="002724D3">
              <w:rPr>
                <w:rFonts w:asciiTheme="minorHAnsi" w:hAnsiTheme="minorHAnsi" w:cstheme="minorHAnsi"/>
                <w:bCs/>
                <w:sz w:val="20"/>
                <w:szCs w:val="20"/>
              </w:rPr>
              <w:t>Kensington</w:t>
            </w:r>
            <w:proofErr w:type="spellEnd"/>
            <w:r w:rsidRPr="002724D3">
              <w:rPr>
                <w:rFonts w:asciiTheme="minorHAnsi" w:hAnsiTheme="minorHAnsi" w:cstheme="minorHAnsi"/>
                <w:bCs/>
                <w:sz w:val="20"/>
                <w:szCs w:val="20"/>
              </w:rPr>
              <w:t xml:space="preserve"> Slot</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Hub USB 3.0</w:t>
            </w:r>
          </w:p>
        </w:tc>
        <w:tc>
          <w:tcPr>
            <w:tcW w:w="2106" w:type="pct"/>
            <w:vAlign w:val="center"/>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Minimum 1x USB 3.0 do wysyłania danych I minimum 4 porty USB 3.0 do odbierania danych</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40109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 xml:space="preserve">Złącze </w:t>
            </w:r>
          </w:p>
        </w:tc>
        <w:tc>
          <w:tcPr>
            <w:tcW w:w="2106" w:type="pct"/>
            <w:vAlign w:val="center"/>
          </w:tcPr>
          <w:p w:rsidR="002724D3" w:rsidRPr="002724D3" w:rsidRDefault="002724D3" w:rsidP="0091091B">
            <w:pPr>
              <w:rPr>
                <w:rFonts w:asciiTheme="minorHAnsi" w:hAnsiTheme="minorHAnsi" w:cstheme="minorHAnsi"/>
                <w:bCs/>
                <w:sz w:val="20"/>
                <w:szCs w:val="20"/>
                <w:lang w:val="en-US"/>
              </w:rPr>
            </w:pPr>
            <w:proofErr w:type="spellStart"/>
            <w:r w:rsidRPr="002724D3">
              <w:rPr>
                <w:rFonts w:asciiTheme="minorHAnsi" w:hAnsiTheme="minorHAnsi" w:cstheme="minorHAnsi"/>
                <w:bCs/>
                <w:sz w:val="20"/>
                <w:szCs w:val="20"/>
                <w:lang w:val="en-US"/>
              </w:rPr>
              <w:t>DisplayPort</w:t>
            </w:r>
            <w:proofErr w:type="spellEnd"/>
            <w:r w:rsidRPr="002724D3">
              <w:rPr>
                <w:rFonts w:asciiTheme="minorHAnsi" w:hAnsiTheme="minorHAnsi" w:cstheme="minorHAnsi"/>
                <w:bCs/>
                <w:sz w:val="20"/>
                <w:szCs w:val="20"/>
                <w:lang w:val="en-US"/>
              </w:rPr>
              <w:t xml:space="preserve">, Mini </w:t>
            </w:r>
            <w:proofErr w:type="spellStart"/>
            <w:r w:rsidRPr="002724D3">
              <w:rPr>
                <w:rFonts w:asciiTheme="minorHAnsi" w:hAnsiTheme="minorHAnsi" w:cstheme="minorHAnsi"/>
                <w:bCs/>
                <w:sz w:val="20"/>
                <w:szCs w:val="20"/>
                <w:lang w:val="en-US"/>
              </w:rPr>
              <w:t>DisplayPort</w:t>
            </w:r>
            <w:proofErr w:type="spellEnd"/>
            <w:r w:rsidRPr="002724D3">
              <w:rPr>
                <w:rFonts w:asciiTheme="minorHAnsi" w:hAnsiTheme="minorHAnsi" w:cstheme="minorHAnsi"/>
                <w:bCs/>
                <w:sz w:val="20"/>
                <w:szCs w:val="20"/>
                <w:lang w:val="en-US"/>
              </w:rPr>
              <w:t>,  2 x HDMI</w:t>
            </w:r>
          </w:p>
        </w:tc>
        <w:tc>
          <w:tcPr>
            <w:tcW w:w="2039" w:type="pct"/>
          </w:tcPr>
          <w:p w:rsidR="002724D3" w:rsidRPr="002724D3" w:rsidRDefault="002724D3" w:rsidP="0091091B">
            <w:pPr>
              <w:rPr>
                <w:rFonts w:asciiTheme="minorHAnsi" w:hAnsiTheme="minorHAnsi" w:cstheme="minorHAnsi"/>
                <w:bCs/>
                <w:sz w:val="20"/>
                <w:szCs w:val="20"/>
                <w:lang w:val="en-US"/>
              </w:rPr>
            </w:pPr>
          </w:p>
        </w:tc>
      </w:tr>
      <w:tr w:rsidR="002724D3" w:rsidRPr="0091091B" w:rsidTr="002724D3">
        <w:trPr>
          <w:trHeight w:val="1120"/>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Gwarancja</w:t>
            </w:r>
          </w:p>
        </w:tc>
        <w:tc>
          <w:tcPr>
            <w:tcW w:w="2106" w:type="pct"/>
          </w:tcPr>
          <w:p w:rsidR="002724D3" w:rsidRPr="002724D3" w:rsidRDefault="00E36CAC" w:rsidP="0091091B">
            <w:pPr>
              <w:rPr>
                <w:rFonts w:asciiTheme="minorHAnsi" w:hAnsiTheme="minorHAnsi" w:cstheme="minorHAnsi"/>
                <w:bCs/>
                <w:sz w:val="20"/>
                <w:szCs w:val="20"/>
              </w:rPr>
            </w:pPr>
            <w:r>
              <w:rPr>
                <w:rFonts w:asciiTheme="minorHAnsi" w:hAnsiTheme="minorHAnsi" w:cstheme="minorHAnsi"/>
                <w:bCs/>
                <w:sz w:val="20"/>
                <w:szCs w:val="20"/>
              </w:rPr>
              <w:t>min. 24 miesiące</w:t>
            </w:r>
            <w:r w:rsidR="002724D3" w:rsidRPr="002724D3">
              <w:rPr>
                <w:rFonts w:asciiTheme="minorHAnsi" w:hAnsiTheme="minorHAnsi" w:cstheme="minorHAnsi"/>
                <w:bCs/>
                <w:sz w:val="20"/>
                <w:szCs w:val="20"/>
              </w:rPr>
              <w:t xml:space="preserve"> na miejscu u klienta</w:t>
            </w:r>
          </w:p>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Czas reakcji serwisu - do końca następnego dnia roboczego</w:t>
            </w:r>
          </w:p>
        </w:tc>
        <w:tc>
          <w:tcPr>
            <w:tcW w:w="2039" w:type="pct"/>
          </w:tcPr>
          <w:p w:rsidR="002724D3" w:rsidRPr="002724D3" w:rsidRDefault="002724D3" w:rsidP="0091091B">
            <w:pPr>
              <w:rPr>
                <w:rFonts w:asciiTheme="minorHAnsi" w:hAnsiTheme="minorHAnsi" w:cstheme="minorHAnsi"/>
                <w:bCs/>
                <w:sz w:val="20"/>
                <w:szCs w:val="20"/>
              </w:rPr>
            </w:pPr>
          </w:p>
        </w:tc>
      </w:tr>
      <w:tr w:rsidR="002724D3" w:rsidRPr="0040109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Certyfikaty</w:t>
            </w:r>
          </w:p>
        </w:tc>
        <w:tc>
          <w:tcPr>
            <w:tcW w:w="2106" w:type="pct"/>
          </w:tcPr>
          <w:p w:rsidR="002724D3" w:rsidRPr="0040109B" w:rsidRDefault="002724D3" w:rsidP="0091091B">
            <w:pPr>
              <w:rPr>
                <w:rFonts w:asciiTheme="minorHAnsi" w:hAnsiTheme="minorHAnsi" w:cstheme="minorHAnsi"/>
                <w:bCs/>
                <w:sz w:val="20"/>
                <w:szCs w:val="20"/>
                <w:lang w:val="en-US"/>
              </w:rPr>
            </w:pPr>
            <w:r w:rsidRPr="0040109B">
              <w:rPr>
                <w:rFonts w:asciiTheme="minorHAnsi" w:hAnsiTheme="minorHAnsi" w:cstheme="minorHAnsi"/>
                <w:bCs/>
                <w:sz w:val="20"/>
                <w:szCs w:val="20"/>
                <w:lang w:val="en-US"/>
              </w:rPr>
              <w:t>TCO, ISO, EPEAT Gold, Energy Star</w:t>
            </w:r>
          </w:p>
        </w:tc>
        <w:tc>
          <w:tcPr>
            <w:tcW w:w="2039" w:type="pct"/>
          </w:tcPr>
          <w:p w:rsidR="002724D3" w:rsidRPr="0040109B" w:rsidRDefault="002724D3" w:rsidP="0091091B">
            <w:pPr>
              <w:rPr>
                <w:rFonts w:asciiTheme="minorHAnsi" w:hAnsiTheme="minorHAnsi" w:cstheme="minorHAnsi"/>
                <w:bCs/>
                <w:sz w:val="20"/>
                <w:szCs w:val="20"/>
                <w:lang w:val="en-US"/>
              </w:rPr>
            </w:pPr>
          </w:p>
        </w:tc>
      </w:tr>
      <w:tr w:rsidR="002724D3" w:rsidRPr="0091091B" w:rsidTr="002724D3">
        <w:trPr>
          <w:trHeight w:val="284"/>
        </w:trPr>
        <w:tc>
          <w:tcPr>
            <w:tcW w:w="855"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Inne</w:t>
            </w:r>
          </w:p>
        </w:tc>
        <w:tc>
          <w:tcPr>
            <w:tcW w:w="2106" w:type="pct"/>
          </w:tcPr>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Odłączana stopa z VESA 100mm</w:t>
            </w:r>
          </w:p>
          <w:p w:rsidR="002724D3" w:rsidRPr="002724D3" w:rsidRDefault="002724D3" w:rsidP="0091091B">
            <w:pPr>
              <w:rPr>
                <w:rFonts w:asciiTheme="minorHAnsi" w:hAnsiTheme="minorHAnsi" w:cstheme="minorHAnsi"/>
                <w:bCs/>
                <w:sz w:val="20"/>
                <w:szCs w:val="20"/>
              </w:rPr>
            </w:pPr>
            <w:r w:rsidRPr="002724D3">
              <w:rPr>
                <w:rFonts w:asciiTheme="minorHAnsi" w:hAnsiTheme="minorHAnsi" w:cstheme="minorHAnsi"/>
                <w:bCs/>
                <w:sz w:val="20"/>
                <w:szCs w:val="20"/>
              </w:rPr>
              <w:t>Możliwość podłączenia do obudowy dedykowanych głośników producenta monitora lub głośniki wbudowane</w:t>
            </w:r>
          </w:p>
        </w:tc>
        <w:tc>
          <w:tcPr>
            <w:tcW w:w="2039" w:type="pct"/>
          </w:tcPr>
          <w:p w:rsidR="002724D3" w:rsidRPr="002724D3" w:rsidRDefault="002724D3" w:rsidP="0091091B">
            <w:pPr>
              <w:rPr>
                <w:rFonts w:asciiTheme="minorHAnsi" w:hAnsiTheme="minorHAnsi" w:cstheme="minorHAnsi"/>
                <w:bCs/>
                <w:sz w:val="20"/>
                <w:szCs w:val="20"/>
              </w:rPr>
            </w:pPr>
          </w:p>
        </w:tc>
      </w:tr>
    </w:tbl>
    <w:p w:rsidR="0091091B" w:rsidRPr="0091091B" w:rsidRDefault="0091091B" w:rsidP="0091091B">
      <w:pPr>
        <w:rPr>
          <w:rFonts w:asciiTheme="minorHAnsi" w:hAnsiTheme="minorHAnsi" w:cstheme="minorHAnsi"/>
          <w:lang w:eastAsia="pl-PL"/>
        </w:rPr>
      </w:pPr>
    </w:p>
    <w:p w:rsidR="0091091B" w:rsidRDefault="0091091B" w:rsidP="002724D3">
      <w:pPr>
        <w:pStyle w:val="Nagwek1"/>
        <w:numPr>
          <w:ilvl w:val="0"/>
          <w:numId w:val="10"/>
        </w:numPr>
        <w:spacing w:after="240"/>
        <w:rPr>
          <w:rFonts w:asciiTheme="minorHAnsi" w:hAnsiTheme="minorHAnsi" w:cstheme="minorHAnsi"/>
          <w:sz w:val="24"/>
          <w:szCs w:val="24"/>
        </w:rPr>
      </w:pPr>
      <w:bookmarkStart w:id="9" w:name="_Toc488104231"/>
      <w:r w:rsidRPr="0091091B">
        <w:rPr>
          <w:rFonts w:asciiTheme="minorHAnsi" w:hAnsiTheme="minorHAnsi" w:cstheme="minorHAnsi"/>
          <w:sz w:val="24"/>
          <w:szCs w:val="24"/>
        </w:rPr>
        <w:t>UPS (11 szt.)</w:t>
      </w:r>
      <w:bookmarkEnd w:id="9"/>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Producent:</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Typ:</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Model:</w:t>
      </w:r>
      <w:r w:rsidRPr="00114B69">
        <w:rPr>
          <w:rFonts w:asciiTheme="minorHAnsi" w:hAnsiTheme="minorHAnsi" w:cstheme="minorHAnsi"/>
          <w:lang w:eastAsia="pl-PL"/>
        </w:rPr>
        <w:tab/>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4536"/>
        <w:gridCol w:w="4394"/>
      </w:tblGrid>
      <w:tr w:rsidR="002724D3" w:rsidRPr="0091091B" w:rsidTr="002724D3">
        <w:tc>
          <w:tcPr>
            <w:tcW w:w="1844" w:type="dxa"/>
            <w:shd w:val="clear" w:color="auto" w:fill="A6A6A6" w:themeFill="background1" w:themeFillShade="A6"/>
          </w:tcPr>
          <w:p w:rsidR="002724D3" w:rsidRPr="002724D3" w:rsidRDefault="002724D3" w:rsidP="0091091B">
            <w:pPr>
              <w:jc w:val="center"/>
              <w:rPr>
                <w:rFonts w:asciiTheme="minorHAnsi" w:hAnsiTheme="minorHAnsi" w:cstheme="minorHAnsi"/>
                <w:b/>
                <w:sz w:val="20"/>
                <w:szCs w:val="20"/>
              </w:rPr>
            </w:pPr>
            <w:r w:rsidRPr="002724D3">
              <w:rPr>
                <w:rFonts w:asciiTheme="minorHAnsi" w:hAnsiTheme="minorHAnsi" w:cstheme="minorHAnsi"/>
                <w:b/>
                <w:sz w:val="20"/>
                <w:szCs w:val="20"/>
              </w:rPr>
              <w:t>Parametr</w:t>
            </w:r>
          </w:p>
        </w:tc>
        <w:tc>
          <w:tcPr>
            <w:tcW w:w="4536" w:type="dxa"/>
            <w:shd w:val="clear" w:color="auto" w:fill="A6A6A6" w:themeFill="background1" w:themeFillShade="A6"/>
          </w:tcPr>
          <w:p w:rsidR="002724D3" w:rsidRPr="002724D3" w:rsidRDefault="002724D3" w:rsidP="0091091B">
            <w:pPr>
              <w:jc w:val="center"/>
              <w:rPr>
                <w:rFonts w:asciiTheme="minorHAnsi" w:hAnsiTheme="minorHAnsi" w:cstheme="minorHAnsi"/>
                <w:b/>
                <w:sz w:val="20"/>
                <w:szCs w:val="20"/>
              </w:rPr>
            </w:pPr>
            <w:r w:rsidRPr="002724D3">
              <w:rPr>
                <w:rFonts w:asciiTheme="minorHAnsi" w:hAnsiTheme="minorHAnsi" w:cstheme="minorHAnsi"/>
                <w:b/>
                <w:sz w:val="20"/>
                <w:szCs w:val="20"/>
              </w:rPr>
              <w:t>Wymaganie minimalne</w:t>
            </w:r>
          </w:p>
        </w:tc>
        <w:tc>
          <w:tcPr>
            <w:tcW w:w="4394" w:type="dxa"/>
            <w:shd w:val="clear" w:color="auto" w:fill="A6A6A6" w:themeFill="background1" w:themeFillShade="A6"/>
          </w:tcPr>
          <w:p w:rsidR="002724D3" w:rsidRPr="002724D3" w:rsidRDefault="002724D3" w:rsidP="0091091B">
            <w:pPr>
              <w:jc w:val="center"/>
              <w:rPr>
                <w:rFonts w:asciiTheme="minorHAnsi" w:hAnsiTheme="minorHAnsi" w:cstheme="minorHAnsi"/>
                <w:b/>
                <w:sz w:val="20"/>
                <w:szCs w:val="20"/>
              </w:rPr>
            </w:pPr>
            <w:r w:rsidRPr="0091091B">
              <w:rPr>
                <w:rFonts w:asciiTheme="minorHAnsi" w:hAnsiTheme="minorHAnsi" w:cstheme="minorHAnsi"/>
                <w:b/>
                <w:color w:val="000000"/>
                <w:sz w:val="20"/>
                <w:szCs w:val="20"/>
              </w:rPr>
              <w:t>Parametry oferowane</w:t>
            </w:r>
            <w:r w:rsidRPr="0091091B">
              <w:rPr>
                <w:rFonts w:asciiTheme="minorHAnsi" w:hAnsiTheme="minorHAnsi" w:cstheme="minorHAnsi"/>
                <w:b/>
                <w:color w:val="000000"/>
                <w:sz w:val="20"/>
                <w:szCs w:val="20"/>
                <w:vertAlign w:val="superscript"/>
              </w:rPr>
              <w:t>1)</w:t>
            </w:r>
          </w:p>
        </w:tc>
      </w:tr>
      <w:tr w:rsidR="002724D3" w:rsidRPr="0091091B" w:rsidTr="002724D3">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Baterie</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shd w:val="clear" w:color="auto" w:fill="FFFFFF"/>
              </w:rPr>
              <w:t>Bezobsługowy szczelny akumulator kwasowo-ołowiowy z elektrolitem w postaci żelu, szczelny.</w:t>
            </w:r>
            <w:r w:rsidRPr="002724D3">
              <w:rPr>
                <w:rFonts w:asciiTheme="minorHAnsi" w:hAnsiTheme="minorHAnsi" w:cstheme="minorHAnsi"/>
                <w:color w:val="626469"/>
                <w:sz w:val="20"/>
                <w:szCs w:val="20"/>
                <w:shd w:val="clear" w:color="auto" w:fill="FFFFFF"/>
              </w:rPr>
              <w:t xml:space="preserve"> </w:t>
            </w:r>
            <w:r w:rsidRPr="002724D3">
              <w:rPr>
                <w:rFonts w:asciiTheme="minorHAnsi" w:hAnsiTheme="minorHAnsi" w:cstheme="minorHAnsi"/>
                <w:sz w:val="20"/>
                <w:szCs w:val="20"/>
              </w:rPr>
              <w:t xml:space="preserve">Możliwość zmiany baterii bez wyłączenia urządzenia (Hot – </w:t>
            </w:r>
            <w:proofErr w:type="spellStart"/>
            <w:r w:rsidRPr="002724D3">
              <w:rPr>
                <w:rFonts w:asciiTheme="minorHAnsi" w:hAnsiTheme="minorHAnsi" w:cstheme="minorHAnsi"/>
                <w:sz w:val="20"/>
                <w:szCs w:val="20"/>
              </w:rPr>
              <w:t>Swap</w:t>
            </w:r>
            <w:proofErr w:type="spellEnd"/>
            <w:r w:rsidRPr="002724D3">
              <w:rPr>
                <w:rFonts w:asciiTheme="minorHAnsi" w:hAnsiTheme="minorHAnsi" w:cstheme="minorHAnsi"/>
                <w:sz w:val="20"/>
                <w:szCs w:val="20"/>
              </w:rPr>
              <w:t xml:space="preserve">) </w:t>
            </w:r>
          </w:p>
        </w:tc>
        <w:tc>
          <w:tcPr>
            <w:tcW w:w="4394" w:type="dxa"/>
          </w:tcPr>
          <w:p w:rsidR="002724D3" w:rsidRPr="002724D3" w:rsidRDefault="002724D3" w:rsidP="0091091B">
            <w:pPr>
              <w:rPr>
                <w:rFonts w:asciiTheme="minorHAnsi" w:hAnsiTheme="minorHAnsi" w:cstheme="minorHAnsi"/>
                <w:sz w:val="20"/>
                <w:szCs w:val="20"/>
                <w:shd w:val="clear" w:color="auto" w:fill="FFFFFF"/>
              </w:rPr>
            </w:pPr>
          </w:p>
        </w:tc>
      </w:tr>
      <w:tr w:rsidR="002724D3" w:rsidRPr="0091091B" w:rsidTr="002724D3">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Średni czas ładowania baterii</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Maks. 12h</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 xml:space="preserve">Czas życia baterii </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Min. 3-5 lat</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 xml:space="preserve">Sprzęt przeciwprzepięciowy </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Min. 420 J</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Panel LCD</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shd w:val="clear" w:color="auto" w:fill="FFFFFF"/>
              </w:rPr>
              <w:t>Wielofunkcyjna konsola sterownicza i informacyjna LCD</w:t>
            </w:r>
          </w:p>
        </w:tc>
        <w:tc>
          <w:tcPr>
            <w:tcW w:w="4394" w:type="dxa"/>
          </w:tcPr>
          <w:p w:rsidR="002724D3" w:rsidRPr="002724D3" w:rsidRDefault="002724D3" w:rsidP="0091091B">
            <w:pPr>
              <w:rPr>
                <w:rFonts w:asciiTheme="minorHAnsi" w:hAnsiTheme="minorHAnsi" w:cstheme="minorHAnsi"/>
                <w:sz w:val="20"/>
                <w:szCs w:val="20"/>
                <w:shd w:val="clear" w:color="auto" w:fill="FFFFFF"/>
              </w:rPr>
            </w:pPr>
          </w:p>
        </w:tc>
      </w:tr>
      <w:tr w:rsidR="002724D3" w:rsidRPr="0091091B" w:rsidTr="002724D3">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Alarmy</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Min. Niski poziom baterii,  błąd baterii, bateria niedostępna</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rPr>
          <w:trHeight w:val="172"/>
        </w:trPr>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Wymiary (wysokość x szerokość x głębokość CM)</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 xml:space="preserve">Maks. 19 x 9,1 x 31,0 </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rPr>
          <w:trHeight w:val="172"/>
        </w:trPr>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 xml:space="preserve">Waga (KG) </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 xml:space="preserve">Maks. 6,6 </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rPr>
          <w:trHeight w:val="172"/>
        </w:trPr>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 xml:space="preserve">Kolor </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Czarny lub równoważny</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rPr>
          <w:trHeight w:val="172"/>
        </w:trPr>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Moc wyjściowa</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330 W</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rPr>
          <w:trHeight w:val="172"/>
        </w:trPr>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Nominalne napięcie wyjściowe</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230 V</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rPr>
          <w:trHeight w:val="172"/>
        </w:trPr>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Częstotliwość wyjściowa</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50 Hz</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rPr>
          <w:trHeight w:val="172"/>
        </w:trPr>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Topologia</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 xml:space="preserve">Line </w:t>
            </w:r>
            <w:proofErr w:type="spellStart"/>
            <w:r w:rsidRPr="002724D3">
              <w:rPr>
                <w:rFonts w:asciiTheme="minorHAnsi" w:hAnsiTheme="minorHAnsi" w:cstheme="minorHAnsi"/>
                <w:sz w:val="20"/>
                <w:szCs w:val="20"/>
              </w:rPr>
              <w:t>Interactive</w:t>
            </w:r>
            <w:proofErr w:type="spellEnd"/>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rPr>
          <w:trHeight w:val="172"/>
        </w:trPr>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 xml:space="preserve">Czas przełączenia </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 xml:space="preserve">Typowo: 6ms </w:t>
            </w:r>
          </w:p>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Maksymalnie: 10ms</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rPr>
          <w:trHeight w:val="172"/>
        </w:trPr>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Nominalne napięcie wejściowe</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230V</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rPr>
          <w:trHeight w:val="172"/>
        </w:trPr>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Częstotliwość wejściowa</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50/60 Hz +/- 3Hz automatyczne wykrywanie</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rPr>
          <w:trHeight w:val="172"/>
        </w:trPr>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Hałas słyszalny w odległości 1m od urządzenia</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 xml:space="preserve">45.0 </w:t>
            </w:r>
            <w:proofErr w:type="spellStart"/>
            <w:r w:rsidRPr="002724D3">
              <w:rPr>
                <w:rFonts w:asciiTheme="minorHAnsi" w:hAnsiTheme="minorHAnsi" w:cstheme="minorHAnsi"/>
                <w:sz w:val="20"/>
                <w:szCs w:val="20"/>
              </w:rPr>
              <w:t>dBA</w:t>
            </w:r>
            <w:proofErr w:type="spellEnd"/>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rPr>
          <w:trHeight w:val="172"/>
        </w:trPr>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Temperatura pracy</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 xml:space="preserve">Min. 0-40 </w:t>
            </w:r>
            <w:r w:rsidRPr="002724D3">
              <w:rPr>
                <w:rFonts w:asciiTheme="minorHAnsi" w:hAnsiTheme="minorHAnsi" w:cstheme="minorHAnsi"/>
                <w:color w:val="626469"/>
                <w:sz w:val="20"/>
                <w:szCs w:val="20"/>
                <w:shd w:val="clear" w:color="auto" w:fill="FFFFFF"/>
              </w:rPr>
              <w:t>°C</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Temperatura przechowywania</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Min. -15-45</w:t>
            </w:r>
            <w:r w:rsidRPr="002724D3">
              <w:rPr>
                <w:rFonts w:asciiTheme="minorHAnsi" w:hAnsiTheme="minorHAnsi" w:cstheme="minorHAnsi"/>
                <w:color w:val="626469"/>
                <w:sz w:val="20"/>
                <w:szCs w:val="20"/>
                <w:shd w:val="clear" w:color="auto" w:fill="FFFFFF"/>
              </w:rPr>
              <w:t>°C</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Certyfikaty</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ROHS, REACH, PEP, EOLI</w:t>
            </w:r>
          </w:p>
        </w:tc>
        <w:tc>
          <w:tcPr>
            <w:tcW w:w="4394" w:type="dxa"/>
          </w:tcPr>
          <w:p w:rsidR="002724D3" w:rsidRPr="002724D3" w:rsidRDefault="002724D3" w:rsidP="0091091B">
            <w:pPr>
              <w:rPr>
                <w:rFonts w:asciiTheme="minorHAnsi" w:hAnsiTheme="minorHAnsi" w:cstheme="minorHAnsi"/>
                <w:sz w:val="20"/>
                <w:szCs w:val="20"/>
              </w:rPr>
            </w:pPr>
          </w:p>
        </w:tc>
      </w:tr>
      <w:tr w:rsidR="002724D3" w:rsidRPr="0040109B" w:rsidTr="002724D3">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Zgodność</w:t>
            </w:r>
          </w:p>
        </w:tc>
        <w:tc>
          <w:tcPr>
            <w:tcW w:w="4536" w:type="dxa"/>
          </w:tcPr>
          <w:p w:rsidR="002724D3" w:rsidRPr="002724D3" w:rsidRDefault="002724D3" w:rsidP="0091091B">
            <w:pPr>
              <w:rPr>
                <w:rFonts w:asciiTheme="minorHAnsi" w:hAnsiTheme="minorHAnsi" w:cstheme="minorHAnsi"/>
                <w:sz w:val="20"/>
                <w:szCs w:val="20"/>
                <w:lang w:val="en-US"/>
              </w:rPr>
            </w:pPr>
            <w:r w:rsidRPr="002724D3">
              <w:rPr>
                <w:rFonts w:asciiTheme="minorHAnsi" w:hAnsiTheme="minorHAnsi" w:cstheme="minorHAnsi"/>
                <w:sz w:val="20"/>
                <w:szCs w:val="20"/>
                <w:lang w:val="en-US"/>
              </w:rPr>
              <w:t>A-tick, C-tick, CE, GOST, GS Mark</w:t>
            </w:r>
          </w:p>
        </w:tc>
        <w:tc>
          <w:tcPr>
            <w:tcW w:w="4394" w:type="dxa"/>
          </w:tcPr>
          <w:p w:rsidR="002724D3" w:rsidRPr="002724D3" w:rsidRDefault="002724D3" w:rsidP="0091091B">
            <w:pPr>
              <w:rPr>
                <w:rFonts w:asciiTheme="minorHAnsi" w:hAnsiTheme="minorHAnsi" w:cstheme="minorHAnsi"/>
                <w:sz w:val="20"/>
                <w:szCs w:val="20"/>
                <w:lang w:val="en-US"/>
              </w:rPr>
            </w:pPr>
          </w:p>
        </w:tc>
      </w:tr>
      <w:tr w:rsidR="002724D3" w:rsidRPr="0091091B" w:rsidTr="002724D3">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Zawartość</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Zestaw powinien zawierać: płytę CD z oprogramowaniem, kabel USB, instrukcję obsługi oraz kartę gwarancyjną</w:t>
            </w:r>
          </w:p>
        </w:tc>
        <w:tc>
          <w:tcPr>
            <w:tcW w:w="4394" w:type="dxa"/>
          </w:tcPr>
          <w:p w:rsidR="002724D3" w:rsidRPr="002724D3" w:rsidRDefault="002724D3" w:rsidP="0091091B">
            <w:pPr>
              <w:rPr>
                <w:rFonts w:asciiTheme="minorHAnsi" w:hAnsiTheme="minorHAnsi" w:cstheme="minorHAnsi"/>
                <w:sz w:val="20"/>
                <w:szCs w:val="20"/>
              </w:rPr>
            </w:pPr>
          </w:p>
        </w:tc>
      </w:tr>
      <w:tr w:rsidR="002724D3" w:rsidRPr="0091091B" w:rsidTr="002724D3">
        <w:tc>
          <w:tcPr>
            <w:tcW w:w="1844"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lastRenderedPageBreak/>
              <w:t>Gwarancja</w:t>
            </w:r>
          </w:p>
        </w:tc>
        <w:tc>
          <w:tcPr>
            <w:tcW w:w="4536"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24 miesiące</w:t>
            </w:r>
          </w:p>
        </w:tc>
        <w:tc>
          <w:tcPr>
            <w:tcW w:w="4394" w:type="dxa"/>
          </w:tcPr>
          <w:p w:rsidR="002724D3" w:rsidRPr="002724D3" w:rsidRDefault="002724D3" w:rsidP="0091091B">
            <w:pPr>
              <w:rPr>
                <w:rFonts w:asciiTheme="minorHAnsi" w:hAnsiTheme="minorHAnsi" w:cstheme="minorHAnsi"/>
                <w:sz w:val="20"/>
                <w:szCs w:val="20"/>
              </w:rPr>
            </w:pPr>
          </w:p>
        </w:tc>
      </w:tr>
    </w:tbl>
    <w:p w:rsidR="0091091B" w:rsidRPr="0091091B" w:rsidRDefault="0091091B" w:rsidP="0091091B">
      <w:pPr>
        <w:rPr>
          <w:rFonts w:asciiTheme="minorHAnsi" w:hAnsiTheme="minorHAnsi" w:cstheme="minorHAnsi"/>
          <w:lang w:eastAsia="pl-PL"/>
        </w:rPr>
      </w:pPr>
    </w:p>
    <w:p w:rsidR="0091091B" w:rsidRDefault="0091091B" w:rsidP="002724D3">
      <w:pPr>
        <w:pStyle w:val="Nagwek1"/>
        <w:numPr>
          <w:ilvl w:val="0"/>
          <w:numId w:val="10"/>
        </w:numPr>
        <w:spacing w:after="240"/>
        <w:rPr>
          <w:rFonts w:asciiTheme="minorHAnsi" w:hAnsiTheme="minorHAnsi" w:cstheme="minorHAnsi"/>
          <w:sz w:val="24"/>
          <w:szCs w:val="24"/>
        </w:rPr>
      </w:pPr>
      <w:bookmarkStart w:id="10" w:name="_Toc488104232"/>
      <w:r w:rsidRPr="0091091B">
        <w:rPr>
          <w:rFonts w:asciiTheme="minorHAnsi" w:hAnsiTheme="minorHAnsi" w:cstheme="minorHAnsi"/>
          <w:sz w:val="24"/>
          <w:szCs w:val="24"/>
        </w:rPr>
        <w:t>Komputery przenośne (4 szt.)</w:t>
      </w:r>
      <w:bookmarkEnd w:id="10"/>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Producent:</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Typ:</w:t>
      </w:r>
      <w:r w:rsidRPr="00114B69">
        <w:rPr>
          <w:rFonts w:asciiTheme="minorHAnsi" w:hAnsiTheme="minorHAnsi" w:cstheme="minorHAnsi"/>
          <w:lang w:eastAsia="pl-PL"/>
        </w:rPr>
        <w:tab/>
        <w:t>…………………………………………………………….</w:t>
      </w:r>
    </w:p>
    <w:p w:rsidR="00114B69" w:rsidRPr="00114B69" w:rsidRDefault="00114B69" w:rsidP="00114B69">
      <w:pPr>
        <w:tabs>
          <w:tab w:val="left" w:pos="1560"/>
        </w:tabs>
        <w:spacing w:after="240"/>
        <w:ind w:left="360"/>
        <w:rPr>
          <w:rFonts w:asciiTheme="minorHAnsi" w:hAnsiTheme="minorHAnsi" w:cstheme="minorHAnsi"/>
          <w:lang w:eastAsia="pl-PL"/>
        </w:rPr>
      </w:pPr>
      <w:r w:rsidRPr="00114B69">
        <w:rPr>
          <w:rFonts w:asciiTheme="minorHAnsi" w:hAnsiTheme="minorHAnsi" w:cstheme="minorHAnsi"/>
          <w:lang w:eastAsia="pl-PL"/>
        </w:rPr>
        <w:t>Model:</w:t>
      </w:r>
      <w:r w:rsidRPr="00114B69">
        <w:rPr>
          <w:rFonts w:asciiTheme="minorHAnsi" w:hAnsiTheme="minorHAnsi" w:cstheme="minorHAnsi"/>
          <w:lang w:eastAsia="pl-PL"/>
        </w:rPr>
        <w:tab/>
        <w:t>…………………………………………………………….</w:t>
      </w:r>
    </w:p>
    <w:tbl>
      <w:tblPr>
        <w:tblStyle w:val="Tabela-Siatka"/>
        <w:tblW w:w="10774" w:type="dxa"/>
        <w:tblInd w:w="-743" w:type="dxa"/>
        <w:tblLook w:val="04A0"/>
      </w:tblPr>
      <w:tblGrid>
        <w:gridCol w:w="1803"/>
        <w:gridCol w:w="4577"/>
        <w:gridCol w:w="4394"/>
      </w:tblGrid>
      <w:tr w:rsidR="002724D3" w:rsidRPr="0091091B" w:rsidTr="002724D3">
        <w:tc>
          <w:tcPr>
            <w:tcW w:w="1803" w:type="dxa"/>
            <w:shd w:val="clear" w:color="auto" w:fill="A6A6A6" w:themeFill="background1" w:themeFillShade="A6"/>
          </w:tcPr>
          <w:p w:rsidR="002724D3" w:rsidRPr="002724D3" w:rsidRDefault="002724D3" w:rsidP="0091091B">
            <w:pPr>
              <w:jc w:val="center"/>
              <w:rPr>
                <w:rFonts w:asciiTheme="minorHAnsi" w:hAnsiTheme="minorHAnsi" w:cstheme="minorHAnsi"/>
                <w:b/>
                <w:sz w:val="20"/>
                <w:szCs w:val="20"/>
              </w:rPr>
            </w:pPr>
            <w:r w:rsidRPr="002724D3">
              <w:rPr>
                <w:rFonts w:asciiTheme="minorHAnsi" w:hAnsiTheme="minorHAnsi" w:cstheme="minorHAnsi"/>
                <w:b/>
                <w:sz w:val="20"/>
                <w:szCs w:val="20"/>
              </w:rPr>
              <w:t>Parametr</w:t>
            </w:r>
          </w:p>
        </w:tc>
        <w:tc>
          <w:tcPr>
            <w:tcW w:w="4577" w:type="dxa"/>
            <w:shd w:val="clear" w:color="auto" w:fill="A6A6A6" w:themeFill="background1" w:themeFillShade="A6"/>
          </w:tcPr>
          <w:p w:rsidR="002724D3" w:rsidRPr="002724D3" w:rsidRDefault="002724D3" w:rsidP="0091091B">
            <w:pPr>
              <w:jc w:val="center"/>
              <w:rPr>
                <w:rFonts w:asciiTheme="minorHAnsi" w:hAnsiTheme="minorHAnsi" w:cstheme="minorHAnsi"/>
                <w:b/>
                <w:sz w:val="20"/>
                <w:szCs w:val="20"/>
              </w:rPr>
            </w:pPr>
            <w:r w:rsidRPr="002724D3">
              <w:rPr>
                <w:rFonts w:asciiTheme="minorHAnsi" w:hAnsiTheme="minorHAnsi" w:cstheme="minorHAnsi"/>
                <w:b/>
                <w:sz w:val="20"/>
                <w:szCs w:val="20"/>
              </w:rPr>
              <w:t>Wymaganie minimalne</w:t>
            </w:r>
          </w:p>
        </w:tc>
        <w:tc>
          <w:tcPr>
            <w:tcW w:w="4394" w:type="dxa"/>
            <w:shd w:val="clear" w:color="auto" w:fill="A6A6A6" w:themeFill="background1" w:themeFillShade="A6"/>
          </w:tcPr>
          <w:p w:rsidR="002724D3" w:rsidRPr="002724D3" w:rsidRDefault="002724D3" w:rsidP="0091091B">
            <w:pPr>
              <w:jc w:val="center"/>
              <w:rPr>
                <w:rFonts w:asciiTheme="minorHAnsi" w:hAnsiTheme="minorHAnsi" w:cstheme="minorHAnsi"/>
                <w:b/>
                <w:sz w:val="20"/>
                <w:szCs w:val="20"/>
              </w:rPr>
            </w:pPr>
            <w:r w:rsidRPr="0091091B">
              <w:rPr>
                <w:rFonts w:asciiTheme="minorHAnsi" w:hAnsiTheme="minorHAnsi" w:cstheme="minorHAnsi"/>
                <w:b/>
                <w:color w:val="000000"/>
                <w:sz w:val="20"/>
                <w:szCs w:val="20"/>
              </w:rPr>
              <w:t>Parametry oferowane</w:t>
            </w:r>
            <w:r w:rsidRPr="0091091B">
              <w:rPr>
                <w:rFonts w:asciiTheme="minorHAnsi" w:hAnsiTheme="minorHAnsi" w:cstheme="minorHAnsi"/>
                <w:b/>
                <w:color w:val="000000"/>
                <w:sz w:val="20"/>
                <w:szCs w:val="20"/>
                <w:vertAlign w:val="superscript"/>
              </w:rPr>
              <w:t>1)</w:t>
            </w: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Matryca</w:t>
            </w:r>
          </w:p>
        </w:tc>
        <w:tc>
          <w:tcPr>
            <w:tcW w:w="4577" w:type="dxa"/>
          </w:tcPr>
          <w:p w:rsidR="002724D3" w:rsidRPr="002724D3" w:rsidRDefault="002724D3" w:rsidP="0091091B">
            <w:pPr>
              <w:jc w:val="both"/>
              <w:outlineLvl w:val="0"/>
              <w:rPr>
                <w:rFonts w:asciiTheme="minorHAnsi" w:hAnsiTheme="minorHAnsi" w:cstheme="minorHAnsi"/>
                <w:color w:val="00B050"/>
                <w:sz w:val="20"/>
                <w:szCs w:val="20"/>
              </w:rPr>
            </w:pPr>
            <w:r w:rsidRPr="002724D3">
              <w:rPr>
                <w:rFonts w:asciiTheme="minorHAnsi" w:hAnsiTheme="minorHAnsi" w:cstheme="minorHAnsi"/>
                <w:sz w:val="20"/>
                <w:szCs w:val="20"/>
              </w:rPr>
              <w:t>Komputer przenośny typu notebook z ekranem 15,6" o rozdzielczości FHD (1920x1080) z podświetleniem LED matryca matowa</w:t>
            </w:r>
          </w:p>
        </w:tc>
        <w:tc>
          <w:tcPr>
            <w:tcW w:w="4394" w:type="dxa"/>
          </w:tcPr>
          <w:p w:rsidR="002724D3" w:rsidRPr="002724D3" w:rsidRDefault="002724D3" w:rsidP="0091091B">
            <w:pPr>
              <w:jc w:val="both"/>
              <w:outlineLvl w:val="0"/>
              <w:rPr>
                <w:rFonts w:asciiTheme="minorHAnsi" w:hAnsiTheme="minorHAnsi" w:cstheme="minorHAnsi"/>
                <w:sz w:val="20"/>
                <w:szCs w:val="20"/>
              </w:rPr>
            </w:pP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Wydajność</w:t>
            </w:r>
          </w:p>
        </w:tc>
        <w:tc>
          <w:tcPr>
            <w:tcW w:w="4577" w:type="dxa"/>
          </w:tcPr>
          <w:p w:rsidR="002724D3" w:rsidRPr="002724D3" w:rsidRDefault="002724D3" w:rsidP="0091091B">
            <w:pPr>
              <w:jc w:val="both"/>
              <w:rPr>
                <w:rFonts w:asciiTheme="minorHAnsi" w:hAnsiTheme="minorHAnsi" w:cstheme="minorHAnsi"/>
                <w:sz w:val="20"/>
                <w:szCs w:val="20"/>
              </w:rPr>
            </w:pPr>
            <w:r w:rsidRPr="002724D3">
              <w:rPr>
                <w:rFonts w:asciiTheme="minorHAnsi" w:hAnsiTheme="minorHAnsi" w:cstheme="minorHAnsi"/>
                <w:sz w:val="20"/>
                <w:szCs w:val="20"/>
              </w:rPr>
              <w:t xml:space="preserve">Procesor osiągający wynik min. 4707  punktów w teście </w:t>
            </w:r>
            <w:proofErr w:type="spellStart"/>
            <w:r w:rsidRPr="002724D3">
              <w:rPr>
                <w:rFonts w:asciiTheme="minorHAnsi" w:hAnsiTheme="minorHAnsi" w:cstheme="minorHAnsi"/>
                <w:sz w:val="20"/>
                <w:szCs w:val="20"/>
              </w:rPr>
              <w:t>PassMark</w:t>
            </w:r>
            <w:proofErr w:type="spellEnd"/>
            <w:r w:rsidRPr="002724D3">
              <w:rPr>
                <w:rFonts w:asciiTheme="minorHAnsi" w:hAnsiTheme="minorHAnsi" w:cstheme="minorHAnsi"/>
                <w:sz w:val="20"/>
                <w:szCs w:val="20"/>
              </w:rPr>
              <w:t xml:space="preserve"> CPU Mark według wyników ze strony </w:t>
            </w:r>
            <w:hyperlink r:id="rId10" w:history="1">
              <w:r w:rsidRPr="002724D3">
                <w:rPr>
                  <w:rStyle w:val="Hipercze"/>
                  <w:rFonts w:asciiTheme="minorHAnsi" w:hAnsiTheme="minorHAnsi" w:cstheme="minorHAnsi"/>
                  <w:sz w:val="20"/>
                  <w:szCs w:val="20"/>
                </w:rPr>
                <w:t>https://www.cpubenchmark.net/cpu_list.php</w:t>
              </w:r>
            </w:hyperlink>
            <w:r w:rsidRPr="002724D3">
              <w:rPr>
                <w:rFonts w:asciiTheme="minorHAnsi" w:hAnsiTheme="minorHAnsi" w:cstheme="minorHAnsi"/>
                <w:sz w:val="20"/>
                <w:szCs w:val="20"/>
              </w:rPr>
              <w:t xml:space="preserve"> </w:t>
            </w:r>
          </w:p>
        </w:tc>
        <w:tc>
          <w:tcPr>
            <w:tcW w:w="4394" w:type="dxa"/>
          </w:tcPr>
          <w:p w:rsidR="002724D3" w:rsidRPr="002724D3" w:rsidRDefault="002724D3" w:rsidP="0091091B">
            <w:pPr>
              <w:jc w:val="both"/>
              <w:rPr>
                <w:rFonts w:asciiTheme="minorHAnsi" w:hAnsiTheme="minorHAnsi" w:cstheme="minorHAnsi"/>
                <w:sz w:val="20"/>
                <w:szCs w:val="20"/>
              </w:rPr>
            </w:pP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Pamięć RAM</w:t>
            </w:r>
          </w:p>
        </w:tc>
        <w:tc>
          <w:tcPr>
            <w:tcW w:w="4577" w:type="dxa"/>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8GB DDR4</w:t>
            </w:r>
          </w:p>
        </w:tc>
        <w:tc>
          <w:tcPr>
            <w:tcW w:w="4394" w:type="dxa"/>
          </w:tcPr>
          <w:p w:rsidR="002724D3" w:rsidRPr="002724D3" w:rsidRDefault="002724D3" w:rsidP="0091091B">
            <w:pPr>
              <w:jc w:val="both"/>
              <w:rPr>
                <w:rFonts w:asciiTheme="minorHAnsi" w:hAnsiTheme="minorHAnsi" w:cstheme="minorHAnsi"/>
                <w:bCs/>
                <w:sz w:val="20"/>
                <w:szCs w:val="20"/>
              </w:rPr>
            </w:pP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Pamięć masowa</w:t>
            </w:r>
          </w:p>
        </w:tc>
        <w:tc>
          <w:tcPr>
            <w:tcW w:w="4577" w:type="dxa"/>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Min. 256 GB SSD</w:t>
            </w:r>
          </w:p>
        </w:tc>
        <w:tc>
          <w:tcPr>
            <w:tcW w:w="4394" w:type="dxa"/>
          </w:tcPr>
          <w:p w:rsidR="002724D3" w:rsidRPr="002724D3" w:rsidRDefault="002724D3" w:rsidP="0091091B">
            <w:pPr>
              <w:jc w:val="both"/>
              <w:rPr>
                <w:rFonts w:asciiTheme="minorHAnsi" w:hAnsiTheme="minorHAnsi" w:cstheme="minorHAnsi"/>
                <w:bCs/>
                <w:sz w:val="20"/>
                <w:szCs w:val="20"/>
              </w:rPr>
            </w:pP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Karta graficzna</w:t>
            </w:r>
          </w:p>
        </w:tc>
        <w:tc>
          <w:tcPr>
            <w:tcW w:w="4577" w:type="dxa"/>
          </w:tcPr>
          <w:p w:rsidR="002724D3" w:rsidRPr="002724D3" w:rsidRDefault="002724D3" w:rsidP="0091091B">
            <w:pPr>
              <w:jc w:val="both"/>
              <w:rPr>
                <w:rFonts w:asciiTheme="minorHAnsi" w:hAnsiTheme="minorHAnsi" w:cstheme="minorHAnsi"/>
                <w:sz w:val="20"/>
                <w:szCs w:val="20"/>
              </w:rPr>
            </w:pPr>
            <w:r w:rsidRPr="002724D3">
              <w:rPr>
                <w:rFonts w:asciiTheme="minorHAnsi" w:hAnsiTheme="minorHAnsi" w:cstheme="minorHAnsi"/>
                <w:sz w:val="20"/>
                <w:szCs w:val="20"/>
              </w:rPr>
              <w:t>Z pamięcią minimum 2GB</w:t>
            </w:r>
          </w:p>
        </w:tc>
        <w:tc>
          <w:tcPr>
            <w:tcW w:w="4394" w:type="dxa"/>
          </w:tcPr>
          <w:p w:rsidR="002724D3" w:rsidRPr="002724D3" w:rsidRDefault="002724D3" w:rsidP="0091091B">
            <w:pPr>
              <w:jc w:val="both"/>
              <w:rPr>
                <w:rFonts w:asciiTheme="minorHAnsi" w:hAnsiTheme="minorHAnsi" w:cstheme="minorHAnsi"/>
                <w:sz w:val="20"/>
                <w:szCs w:val="20"/>
              </w:rPr>
            </w:pPr>
          </w:p>
        </w:tc>
      </w:tr>
      <w:tr w:rsidR="002724D3" w:rsidRPr="0091091B" w:rsidTr="002724D3">
        <w:trPr>
          <w:trHeight w:val="416"/>
        </w:trPr>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Multimedia</w:t>
            </w:r>
          </w:p>
        </w:tc>
        <w:tc>
          <w:tcPr>
            <w:tcW w:w="4577" w:type="dxa"/>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Dwukanałowa (24-bitowa) karta dźwiękowa zintegrowana z płytą główną, zgodna z High </w:t>
            </w:r>
            <w:proofErr w:type="spellStart"/>
            <w:r w:rsidRPr="002724D3">
              <w:rPr>
                <w:rFonts w:asciiTheme="minorHAnsi" w:hAnsiTheme="minorHAnsi" w:cstheme="minorHAnsi"/>
                <w:bCs/>
                <w:sz w:val="20"/>
                <w:szCs w:val="20"/>
              </w:rPr>
              <w:t>Definition</w:t>
            </w:r>
            <w:proofErr w:type="spellEnd"/>
            <w:r w:rsidRPr="002724D3">
              <w:rPr>
                <w:rFonts w:asciiTheme="minorHAnsi" w:hAnsiTheme="minorHAnsi" w:cstheme="minorHAnsi"/>
                <w:bCs/>
                <w:sz w:val="20"/>
                <w:szCs w:val="20"/>
              </w:rPr>
              <w:t>, wbudowane głośniki stereo o średniej mocy min. 2x 1W, cyfrowy mikrofon z funkcją redukcji szumów i poprawy mowy wbudowany w obudowę matrycy.</w:t>
            </w:r>
          </w:p>
          <w:p w:rsidR="002724D3" w:rsidRPr="002724D3" w:rsidRDefault="002724D3" w:rsidP="0091091B">
            <w:pPr>
              <w:jc w:val="both"/>
              <w:rPr>
                <w:rFonts w:asciiTheme="minorHAnsi" w:hAnsiTheme="minorHAnsi" w:cstheme="minorHAnsi"/>
                <w:sz w:val="20"/>
                <w:szCs w:val="20"/>
              </w:rPr>
            </w:pPr>
            <w:r w:rsidRPr="002724D3">
              <w:rPr>
                <w:rFonts w:asciiTheme="minorHAnsi" w:hAnsiTheme="minorHAnsi" w:cstheme="minorHAnsi"/>
                <w:bCs/>
                <w:sz w:val="20"/>
                <w:szCs w:val="20"/>
              </w:rPr>
              <w:t>Kamera internetowa o rozdzielczości min. 1280x720 pikseli trwale zainstalowana w obudowie matrycy, dioda informująca użytkownika o aktywnej kamerze.</w:t>
            </w:r>
          </w:p>
        </w:tc>
        <w:tc>
          <w:tcPr>
            <w:tcW w:w="4394" w:type="dxa"/>
          </w:tcPr>
          <w:p w:rsidR="002724D3" w:rsidRPr="002724D3" w:rsidRDefault="002724D3" w:rsidP="0091091B">
            <w:pPr>
              <w:jc w:val="both"/>
              <w:rPr>
                <w:rFonts w:asciiTheme="minorHAnsi" w:hAnsiTheme="minorHAnsi" w:cstheme="minorHAnsi"/>
                <w:bCs/>
                <w:sz w:val="20"/>
                <w:szCs w:val="20"/>
              </w:rPr>
            </w:pP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Bateria i zasilanie</w:t>
            </w:r>
          </w:p>
        </w:tc>
        <w:tc>
          <w:tcPr>
            <w:tcW w:w="4577" w:type="dxa"/>
          </w:tcPr>
          <w:p w:rsidR="002724D3" w:rsidRPr="002724D3" w:rsidRDefault="002724D3" w:rsidP="0091091B">
            <w:pPr>
              <w:jc w:val="both"/>
              <w:rPr>
                <w:rFonts w:asciiTheme="minorHAnsi" w:hAnsiTheme="minorHAnsi" w:cstheme="minorHAnsi"/>
                <w:sz w:val="20"/>
                <w:szCs w:val="20"/>
              </w:rPr>
            </w:pPr>
            <w:r w:rsidRPr="002724D3">
              <w:rPr>
                <w:rFonts w:asciiTheme="minorHAnsi" w:hAnsiTheme="minorHAnsi" w:cstheme="minorHAnsi"/>
                <w:sz w:val="20"/>
                <w:szCs w:val="20"/>
              </w:rPr>
              <w:t xml:space="preserve">Bateria min. 40 </w:t>
            </w:r>
            <w:proofErr w:type="spellStart"/>
            <w:r w:rsidRPr="002724D3">
              <w:rPr>
                <w:rFonts w:asciiTheme="minorHAnsi" w:hAnsiTheme="minorHAnsi" w:cstheme="minorHAnsi"/>
                <w:sz w:val="20"/>
                <w:szCs w:val="20"/>
              </w:rPr>
              <w:t>WHr</w:t>
            </w:r>
            <w:proofErr w:type="spellEnd"/>
          </w:p>
          <w:p w:rsidR="002724D3" w:rsidRPr="002724D3" w:rsidRDefault="002724D3" w:rsidP="0091091B">
            <w:pPr>
              <w:jc w:val="both"/>
              <w:rPr>
                <w:rFonts w:asciiTheme="minorHAnsi" w:hAnsiTheme="minorHAnsi" w:cstheme="minorHAnsi"/>
                <w:bCs/>
                <w:color w:val="00B050"/>
                <w:sz w:val="20"/>
                <w:szCs w:val="20"/>
              </w:rPr>
            </w:pPr>
            <w:r w:rsidRPr="002724D3">
              <w:rPr>
                <w:rFonts w:asciiTheme="minorHAnsi" w:hAnsiTheme="minorHAnsi" w:cstheme="minorHAnsi"/>
                <w:sz w:val="20"/>
                <w:szCs w:val="20"/>
              </w:rPr>
              <w:t xml:space="preserve">Zasilacz o mocy </w:t>
            </w:r>
            <w:r w:rsidRPr="002724D3">
              <w:rPr>
                <w:rFonts w:asciiTheme="minorHAnsi" w:hAnsiTheme="minorHAnsi" w:cstheme="minorHAnsi"/>
                <w:bCs/>
                <w:sz w:val="20"/>
                <w:szCs w:val="20"/>
              </w:rPr>
              <w:t>min. 65W</w:t>
            </w:r>
          </w:p>
        </w:tc>
        <w:tc>
          <w:tcPr>
            <w:tcW w:w="4394" w:type="dxa"/>
          </w:tcPr>
          <w:p w:rsidR="002724D3" w:rsidRPr="002724D3" w:rsidRDefault="002724D3" w:rsidP="0091091B">
            <w:pPr>
              <w:jc w:val="both"/>
              <w:rPr>
                <w:rFonts w:asciiTheme="minorHAnsi" w:hAnsiTheme="minorHAnsi" w:cstheme="minorHAnsi"/>
                <w:sz w:val="20"/>
                <w:szCs w:val="20"/>
              </w:rPr>
            </w:pP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Waga</w:t>
            </w:r>
          </w:p>
        </w:tc>
        <w:tc>
          <w:tcPr>
            <w:tcW w:w="4577" w:type="dxa"/>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Waga komputera z baterią i napędem nie większa niż 2,3kg</w:t>
            </w:r>
          </w:p>
        </w:tc>
        <w:tc>
          <w:tcPr>
            <w:tcW w:w="4394" w:type="dxa"/>
          </w:tcPr>
          <w:p w:rsidR="002724D3" w:rsidRPr="002724D3" w:rsidRDefault="002724D3" w:rsidP="0091091B">
            <w:pPr>
              <w:jc w:val="both"/>
              <w:rPr>
                <w:rFonts w:asciiTheme="minorHAnsi" w:hAnsiTheme="minorHAnsi" w:cstheme="minorHAnsi"/>
                <w:bCs/>
                <w:sz w:val="20"/>
                <w:szCs w:val="20"/>
              </w:rPr>
            </w:pP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Obudowa</w:t>
            </w:r>
          </w:p>
        </w:tc>
        <w:tc>
          <w:tcPr>
            <w:tcW w:w="4577" w:type="dxa"/>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Obudowa notebooka wzmocniona, szkielet i zawiasy notebooka wykonany z wzmacnianego metalu. </w:t>
            </w:r>
          </w:p>
        </w:tc>
        <w:tc>
          <w:tcPr>
            <w:tcW w:w="4394" w:type="dxa"/>
          </w:tcPr>
          <w:p w:rsidR="002724D3" w:rsidRPr="002724D3" w:rsidRDefault="002724D3" w:rsidP="0091091B">
            <w:pPr>
              <w:jc w:val="both"/>
              <w:rPr>
                <w:rFonts w:asciiTheme="minorHAnsi" w:hAnsiTheme="minorHAnsi" w:cstheme="minorHAnsi"/>
                <w:bCs/>
                <w:sz w:val="20"/>
                <w:szCs w:val="20"/>
              </w:rPr>
            </w:pP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bCs/>
                <w:sz w:val="20"/>
                <w:szCs w:val="20"/>
              </w:rPr>
              <w:t>Wirtualizacja</w:t>
            </w:r>
          </w:p>
        </w:tc>
        <w:tc>
          <w:tcPr>
            <w:tcW w:w="4577" w:type="dxa"/>
          </w:tcPr>
          <w:p w:rsidR="002724D3" w:rsidRPr="002724D3" w:rsidRDefault="002724D3" w:rsidP="0091091B">
            <w:pPr>
              <w:jc w:val="both"/>
              <w:rPr>
                <w:rFonts w:asciiTheme="minorHAnsi" w:hAnsiTheme="minorHAnsi" w:cstheme="minorHAnsi"/>
                <w:sz w:val="20"/>
                <w:szCs w:val="20"/>
              </w:rPr>
            </w:pPr>
            <w:r w:rsidRPr="002724D3">
              <w:rPr>
                <w:rFonts w:asciiTheme="minorHAnsi" w:hAnsiTheme="minorHAnsi" w:cstheme="minorHAnsi"/>
                <w:bCs/>
                <w:sz w:val="20"/>
                <w:szCs w:val="20"/>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c>
          <w:tcPr>
            <w:tcW w:w="4394" w:type="dxa"/>
          </w:tcPr>
          <w:p w:rsidR="002724D3" w:rsidRPr="002724D3" w:rsidRDefault="002724D3" w:rsidP="0091091B">
            <w:pPr>
              <w:jc w:val="both"/>
              <w:rPr>
                <w:rFonts w:asciiTheme="minorHAnsi" w:hAnsiTheme="minorHAnsi" w:cstheme="minorHAnsi"/>
                <w:bCs/>
                <w:sz w:val="20"/>
                <w:szCs w:val="20"/>
              </w:rPr>
            </w:pP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BIOS</w:t>
            </w:r>
          </w:p>
        </w:tc>
        <w:tc>
          <w:tcPr>
            <w:tcW w:w="4577" w:type="dxa"/>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BIOS zgodny ze specyfikacją UEFI, pełna obsługa za pomocą klawiatury i myszy.</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Możliwość, bez uruchamiania systemu operacyjnego z dysku twardego komputera lub innych, podłączonych do niego urządzeń zewnętrznych odczytania z BIOS informacji o: </w:t>
            </w:r>
          </w:p>
          <w:p w:rsidR="002724D3" w:rsidRPr="002724D3" w:rsidRDefault="002724D3" w:rsidP="0091091B">
            <w:pPr>
              <w:pStyle w:val="Akapitzlist"/>
              <w:widowControl/>
              <w:numPr>
                <w:ilvl w:val="0"/>
                <w:numId w:val="15"/>
              </w:numPr>
              <w:suppressAutoHyphens w:val="0"/>
              <w:contextualSpacing/>
              <w:jc w:val="both"/>
              <w:rPr>
                <w:rFonts w:asciiTheme="minorHAnsi" w:hAnsiTheme="minorHAnsi" w:cstheme="minorHAnsi"/>
                <w:bCs/>
                <w:sz w:val="20"/>
              </w:rPr>
            </w:pPr>
            <w:r w:rsidRPr="002724D3">
              <w:rPr>
                <w:rFonts w:asciiTheme="minorHAnsi" w:hAnsiTheme="minorHAnsi" w:cstheme="minorHAnsi"/>
                <w:bCs/>
                <w:sz w:val="20"/>
              </w:rPr>
              <w:t xml:space="preserve">wersji BIOS, </w:t>
            </w:r>
          </w:p>
          <w:p w:rsidR="002724D3" w:rsidRPr="002724D3" w:rsidRDefault="002724D3" w:rsidP="0091091B">
            <w:pPr>
              <w:pStyle w:val="Akapitzlist"/>
              <w:widowControl/>
              <w:numPr>
                <w:ilvl w:val="0"/>
                <w:numId w:val="15"/>
              </w:numPr>
              <w:suppressAutoHyphens w:val="0"/>
              <w:contextualSpacing/>
              <w:jc w:val="both"/>
              <w:rPr>
                <w:rFonts w:asciiTheme="minorHAnsi" w:hAnsiTheme="minorHAnsi" w:cstheme="minorHAnsi"/>
                <w:bCs/>
                <w:sz w:val="20"/>
              </w:rPr>
            </w:pPr>
            <w:r w:rsidRPr="002724D3">
              <w:rPr>
                <w:rFonts w:asciiTheme="minorHAnsi" w:hAnsiTheme="minorHAnsi" w:cstheme="minorHAnsi"/>
                <w:bCs/>
                <w:sz w:val="20"/>
              </w:rPr>
              <w:t>numerze seryjnym i dacie produkcji komputera,</w:t>
            </w:r>
          </w:p>
          <w:p w:rsidR="002724D3" w:rsidRPr="002724D3" w:rsidRDefault="002724D3" w:rsidP="0091091B">
            <w:pPr>
              <w:pStyle w:val="Akapitzlist"/>
              <w:widowControl/>
              <w:numPr>
                <w:ilvl w:val="0"/>
                <w:numId w:val="15"/>
              </w:numPr>
              <w:suppressAutoHyphens w:val="0"/>
              <w:contextualSpacing/>
              <w:jc w:val="both"/>
              <w:rPr>
                <w:rFonts w:asciiTheme="minorHAnsi" w:hAnsiTheme="minorHAnsi" w:cstheme="minorHAnsi"/>
                <w:bCs/>
                <w:sz w:val="20"/>
              </w:rPr>
            </w:pPr>
            <w:r w:rsidRPr="002724D3">
              <w:rPr>
                <w:rFonts w:asciiTheme="minorHAnsi" w:hAnsiTheme="minorHAnsi" w:cstheme="minorHAnsi"/>
                <w:bCs/>
                <w:sz w:val="20"/>
              </w:rPr>
              <w:t xml:space="preserve">wielkości, prędkości i sposobie obsadzenia zainstalowanej pamięci RAM, </w:t>
            </w:r>
          </w:p>
          <w:p w:rsidR="002724D3" w:rsidRPr="002724D3" w:rsidRDefault="002724D3" w:rsidP="0091091B">
            <w:pPr>
              <w:pStyle w:val="Akapitzlist"/>
              <w:widowControl/>
              <w:numPr>
                <w:ilvl w:val="0"/>
                <w:numId w:val="15"/>
              </w:numPr>
              <w:suppressAutoHyphens w:val="0"/>
              <w:contextualSpacing/>
              <w:jc w:val="both"/>
              <w:rPr>
                <w:rFonts w:asciiTheme="minorHAnsi" w:hAnsiTheme="minorHAnsi" w:cstheme="minorHAnsi"/>
                <w:bCs/>
                <w:sz w:val="20"/>
              </w:rPr>
            </w:pPr>
            <w:r w:rsidRPr="002724D3">
              <w:rPr>
                <w:rFonts w:asciiTheme="minorHAnsi" w:hAnsiTheme="minorHAnsi" w:cstheme="minorHAnsi"/>
                <w:bCs/>
                <w:sz w:val="20"/>
              </w:rPr>
              <w:lastRenderedPageBreak/>
              <w:t xml:space="preserve">typie, ilości rdzeni, prędkości oraz wielkości pamięci </w:t>
            </w:r>
            <w:proofErr w:type="spellStart"/>
            <w:r w:rsidRPr="002724D3">
              <w:rPr>
                <w:rFonts w:asciiTheme="minorHAnsi" w:hAnsiTheme="minorHAnsi" w:cstheme="minorHAnsi"/>
                <w:bCs/>
                <w:sz w:val="20"/>
              </w:rPr>
              <w:t>cache</w:t>
            </w:r>
            <w:proofErr w:type="spellEnd"/>
            <w:r w:rsidRPr="002724D3">
              <w:rPr>
                <w:rFonts w:asciiTheme="minorHAnsi" w:hAnsiTheme="minorHAnsi" w:cstheme="minorHAnsi"/>
                <w:bCs/>
                <w:sz w:val="20"/>
              </w:rPr>
              <w:t xml:space="preserve"> L2 i L3 zainstalowanego procesora,</w:t>
            </w:r>
          </w:p>
          <w:p w:rsidR="002724D3" w:rsidRPr="002724D3" w:rsidRDefault="002724D3" w:rsidP="0091091B">
            <w:pPr>
              <w:pStyle w:val="Akapitzlist"/>
              <w:widowControl/>
              <w:numPr>
                <w:ilvl w:val="0"/>
                <w:numId w:val="15"/>
              </w:numPr>
              <w:suppressAutoHyphens w:val="0"/>
              <w:contextualSpacing/>
              <w:jc w:val="both"/>
              <w:rPr>
                <w:rFonts w:asciiTheme="minorHAnsi" w:hAnsiTheme="minorHAnsi" w:cstheme="minorHAnsi"/>
                <w:bCs/>
                <w:sz w:val="20"/>
              </w:rPr>
            </w:pPr>
            <w:r w:rsidRPr="002724D3">
              <w:rPr>
                <w:rFonts w:asciiTheme="minorHAnsi" w:hAnsiTheme="minorHAnsi" w:cstheme="minorHAnsi"/>
                <w:bCs/>
                <w:sz w:val="20"/>
              </w:rPr>
              <w:t>zainstalowanym dysku twardym</w:t>
            </w:r>
          </w:p>
          <w:p w:rsidR="002724D3" w:rsidRPr="002724D3" w:rsidRDefault="002724D3" w:rsidP="0091091B">
            <w:pPr>
              <w:pStyle w:val="Akapitzlist"/>
              <w:widowControl/>
              <w:numPr>
                <w:ilvl w:val="0"/>
                <w:numId w:val="15"/>
              </w:numPr>
              <w:suppressAutoHyphens w:val="0"/>
              <w:contextualSpacing/>
              <w:jc w:val="both"/>
              <w:rPr>
                <w:rFonts w:asciiTheme="minorHAnsi" w:hAnsiTheme="minorHAnsi" w:cstheme="minorHAnsi"/>
                <w:bCs/>
                <w:sz w:val="20"/>
              </w:rPr>
            </w:pPr>
            <w:r w:rsidRPr="002724D3">
              <w:rPr>
                <w:rFonts w:asciiTheme="minorHAnsi" w:hAnsiTheme="minorHAnsi" w:cstheme="minorHAnsi"/>
                <w:bCs/>
                <w:sz w:val="20"/>
              </w:rPr>
              <w:t>MAC adresie wbudowanej w płytę główną karty sieciowej</w:t>
            </w:r>
          </w:p>
          <w:p w:rsidR="002724D3" w:rsidRPr="002724D3" w:rsidRDefault="002724D3" w:rsidP="0091091B">
            <w:pPr>
              <w:pStyle w:val="Akapitzlist"/>
              <w:widowControl/>
              <w:numPr>
                <w:ilvl w:val="0"/>
                <w:numId w:val="15"/>
              </w:numPr>
              <w:suppressAutoHyphens w:val="0"/>
              <w:contextualSpacing/>
              <w:jc w:val="both"/>
              <w:rPr>
                <w:rFonts w:asciiTheme="minorHAnsi" w:hAnsiTheme="minorHAnsi" w:cstheme="minorHAnsi"/>
                <w:bCs/>
                <w:sz w:val="20"/>
              </w:rPr>
            </w:pPr>
            <w:r w:rsidRPr="002724D3">
              <w:rPr>
                <w:rFonts w:asciiTheme="minorHAnsi" w:hAnsiTheme="minorHAnsi" w:cstheme="minorHAnsi"/>
                <w:bCs/>
                <w:sz w:val="20"/>
              </w:rPr>
              <w:t>kontrolerze video, kontrolerze audio</w:t>
            </w:r>
          </w:p>
          <w:p w:rsidR="002724D3" w:rsidRPr="002724D3" w:rsidRDefault="002724D3" w:rsidP="0091091B">
            <w:pPr>
              <w:pStyle w:val="Akapitzlist"/>
              <w:widowControl/>
              <w:numPr>
                <w:ilvl w:val="0"/>
                <w:numId w:val="15"/>
              </w:numPr>
              <w:suppressAutoHyphens w:val="0"/>
              <w:contextualSpacing/>
              <w:jc w:val="both"/>
              <w:rPr>
                <w:rFonts w:asciiTheme="minorHAnsi" w:hAnsiTheme="minorHAnsi" w:cstheme="minorHAnsi"/>
                <w:bCs/>
                <w:sz w:val="20"/>
              </w:rPr>
            </w:pPr>
            <w:r w:rsidRPr="002724D3">
              <w:rPr>
                <w:rFonts w:asciiTheme="minorHAnsi" w:hAnsiTheme="minorHAnsi" w:cstheme="minorHAnsi"/>
                <w:bCs/>
                <w:sz w:val="20"/>
              </w:rPr>
              <w:t>typie i natywnej rozdzielczości zainstalowanej matrycy</w:t>
            </w:r>
          </w:p>
          <w:p w:rsidR="002724D3" w:rsidRPr="002724D3" w:rsidRDefault="002724D3" w:rsidP="0091091B">
            <w:pPr>
              <w:pStyle w:val="Akapitzlist"/>
              <w:widowControl/>
              <w:numPr>
                <w:ilvl w:val="0"/>
                <w:numId w:val="15"/>
              </w:numPr>
              <w:suppressAutoHyphens w:val="0"/>
              <w:contextualSpacing/>
              <w:jc w:val="both"/>
              <w:rPr>
                <w:rFonts w:asciiTheme="minorHAnsi" w:hAnsiTheme="minorHAnsi" w:cstheme="minorHAnsi"/>
                <w:bCs/>
                <w:sz w:val="20"/>
              </w:rPr>
            </w:pPr>
            <w:r w:rsidRPr="002724D3">
              <w:rPr>
                <w:rFonts w:asciiTheme="minorHAnsi" w:hAnsiTheme="minorHAnsi" w:cstheme="minorHAnsi"/>
                <w:bCs/>
                <w:sz w:val="20"/>
              </w:rPr>
              <w:t>wersji BIOS karty graficznej,</w:t>
            </w:r>
          </w:p>
          <w:p w:rsidR="002724D3" w:rsidRPr="002724D3" w:rsidRDefault="002724D3" w:rsidP="0091091B">
            <w:pPr>
              <w:pStyle w:val="Akapitzlist"/>
              <w:widowControl/>
              <w:numPr>
                <w:ilvl w:val="0"/>
                <w:numId w:val="15"/>
              </w:numPr>
              <w:suppressAutoHyphens w:val="0"/>
              <w:contextualSpacing/>
              <w:jc w:val="both"/>
              <w:rPr>
                <w:rFonts w:asciiTheme="minorHAnsi" w:hAnsiTheme="minorHAnsi" w:cstheme="minorHAnsi"/>
                <w:bCs/>
                <w:sz w:val="20"/>
              </w:rPr>
            </w:pPr>
            <w:r w:rsidRPr="002724D3">
              <w:rPr>
                <w:rFonts w:asciiTheme="minorHAnsi" w:hAnsiTheme="minorHAnsi" w:cstheme="minorHAnsi"/>
                <w:bCs/>
                <w:sz w:val="20"/>
              </w:rPr>
              <w:t xml:space="preserve">zainstalowanej karcie sieci bezprzewodowej i zainstalowanym układzie </w:t>
            </w:r>
          </w:p>
          <w:p w:rsidR="002724D3" w:rsidRPr="002724D3" w:rsidRDefault="002724D3" w:rsidP="0091091B">
            <w:pPr>
              <w:pStyle w:val="Akapitzlist"/>
              <w:widowControl/>
              <w:numPr>
                <w:ilvl w:val="0"/>
                <w:numId w:val="15"/>
              </w:numPr>
              <w:suppressAutoHyphens w:val="0"/>
              <w:contextualSpacing/>
              <w:jc w:val="both"/>
              <w:rPr>
                <w:rFonts w:asciiTheme="minorHAnsi" w:hAnsiTheme="minorHAnsi" w:cstheme="minorHAnsi"/>
                <w:bCs/>
                <w:sz w:val="20"/>
              </w:rPr>
            </w:pPr>
            <w:r w:rsidRPr="002724D3">
              <w:rPr>
                <w:rFonts w:asciiTheme="minorHAnsi" w:hAnsiTheme="minorHAnsi" w:cstheme="minorHAnsi"/>
                <w:bCs/>
                <w:sz w:val="20"/>
              </w:rPr>
              <w:t xml:space="preserve">poziomie naładowania baterii </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Funkcja blokowania/odblokowania </w:t>
            </w:r>
            <w:proofErr w:type="spellStart"/>
            <w:r w:rsidRPr="002724D3">
              <w:rPr>
                <w:rFonts w:asciiTheme="minorHAnsi" w:hAnsiTheme="minorHAnsi" w:cstheme="minorHAnsi"/>
                <w:bCs/>
                <w:sz w:val="20"/>
                <w:szCs w:val="20"/>
              </w:rPr>
              <w:t>BOOT-owania</w:t>
            </w:r>
            <w:proofErr w:type="spellEnd"/>
            <w:r w:rsidRPr="002724D3">
              <w:rPr>
                <w:rFonts w:asciiTheme="minorHAnsi" w:hAnsiTheme="minorHAnsi" w:cstheme="minorHAnsi"/>
                <w:bCs/>
                <w:sz w:val="20"/>
                <w:szCs w:val="20"/>
              </w:rPr>
              <w:t xml:space="preserve"> stacji roboczej z zewnętrznych urządzeń.</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Funkcja blokowania/odblokowania </w:t>
            </w:r>
            <w:proofErr w:type="spellStart"/>
            <w:r w:rsidRPr="002724D3">
              <w:rPr>
                <w:rFonts w:asciiTheme="minorHAnsi" w:hAnsiTheme="minorHAnsi" w:cstheme="minorHAnsi"/>
                <w:bCs/>
                <w:sz w:val="20"/>
                <w:szCs w:val="20"/>
              </w:rPr>
              <w:t>BOOT-owania</w:t>
            </w:r>
            <w:proofErr w:type="spellEnd"/>
            <w:r w:rsidRPr="002724D3">
              <w:rPr>
                <w:rFonts w:asciiTheme="minorHAnsi" w:hAnsiTheme="minorHAnsi" w:cstheme="minorHAnsi"/>
                <w:bCs/>
                <w:sz w:val="20"/>
                <w:szCs w:val="20"/>
              </w:rPr>
              <w:t xml:space="preserve"> stacji roboczej z USB</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Możliwość, bez uruchamiania systemu operacyjnego z dysku twardego komputera lub innych, podłączonych do niego urządzeń zewnętrznych, ustawienia hasła na poziomie systemu, administratora oraz dysku twardego </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Możliwość ustawienia zależności pomiędzy hasłem administratora a hasłem systemowym tak, aby nie było możliwe wprowadzenie zmian w BIOS wyłącznie po podaniu hasła systemowego.</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Możliwość włączenia/wyłączenia wbudowanej karty sieciowej LAN</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Możliwość włączenia/wyłączenia portów SATA,</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Możliwość włączenia/wyłączenia zintegrowanego kontrolera USB, kontrolera audio, czytnika kart multimedialnych</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Możliwość włączenia funkcji szybkiego ładowania baterii,</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Możliwość włączenia/wyłączenia hasła dla dysku twardego,</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Możliwość ustawienia jasności matrycy podczas pracy, oddzielnie dla baterii i dla zasilacza,</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Możliwość przypisania w BIOS numeru nadawanego przez Administratora/Użytkownika oraz możliwość weryfikacji tego numeru w oprogramowaniu diagnostyczno-zarządzającym.</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Oferowany BIOS musi posiadać poza swoją wewnętrzną strukturą menu szybkiego </w:t>
            </w:r>
            <w:proofErr w:type="spellStart"/>
            <w:r w:rsidRPr="002724D3">
              <w:rPr>
                <w:rFonts w:asciiTheme="minorHAnsi" w:hAnsiTheme="minorHAnsi" w:cstheme="minorHAnsi"/>
                <w:bCs/>
                <w:sz w:val="20"/>
                <w:szCs w:val="20"/>
              </w:rPr>
              <w:t>boot’owania</w:t>
            </w:r>
            <w:proofErr w:type="spellEnd"/>
            <w:r w:rsidRPr="002724D3">
              <w:rPr>
                <w:rFonts w:asciiTheme="minorHAnsi" w:hAnsiTheme="minorHAnsi" w:cstheme="minorHAnsi"/>
                <w:bCs/>
                <w:sz w:val="20"/>
                <w:szCs w:val="20"/>
              </w:rPr>
              <w:t xml:space="preserve">, które umożliwia min.: uruchamianie systemu z zainstalowanego HDD, uruchamianie systemu z urządzeń zewnętrznych typu </w:t>
            </w:r>
            <w:proofErr w:type="spellStart"/>
            <w:r w:rsidRPr="002724D3">
              <w:rPr>
                <w:rFonts w:asciiTheme="minorHAnsi" w:hAnsiTheme="minorHAnsi" w:cstheme="minorHAnsi"/>
                <w:bCs/>
                <w:sz w:val="20"/>
                <w:szCs w:val="20"/>
              </w:rPr>
              <w:t>HDD-USB</w:t>
            </w:r>
            <w:proofErr w:type="spellEnd"/>
            <w:r w:rsidRPr="002724D3">
              <w:rPr>
                <w:rFonts w:asciiTheme="minorHAnsi" w:hAnsiTheme="minorHAnsi" w:cstheme="minorHAnsi"/>
                <w:bCs/>
                <w:sz w:val="20"/>
                <w:szCs w:val="20"/>
              </w:rPr>
              <w:t xml:space="preserve">, USB </w:t>
            </w:r>
            <w:proofErr w:type="spellStart"/>
            <w:r w:rsidRPr="002724D3">
              <w:rPr>
                <w:rFonts w:asciiTheme="minorHAnsi" w:hAnsiTheme="minorHAnsi" w:cstheme="minorHAnsi"/>
                <w:bCs/>
                <w:sz w:val="20"/>
                <w:szCs w:val="20"/>
              </w:rPr>
              <w:t>Pendrive</w:t>
            </w:r>
            <w:proofErr w:type="spellEnd"/>
            <w:r w:rsidRPr="002724D3">
              <w:rPr>
                <w:rFonts w:asciiTheme="minorHAnsi" w:hAnsiTheme="minorHAnsi" w:cstheme="minorHAnsi"/>
                <w:bCs/>
                <w:sz w:val="20"/>
                <w:szCs w:val="20"/>
              </w:rPr>
              <w:t xml:space="preserve">, uruchamianie systemu z serwera za pośrednictwem zintegrowanej karty sieciowej, uruchamianie systemu z karty SD </w:t>
            </w:r>
          </w:p>
        </w:tc>
        <w:tc>
          <w:tcPr>
            <w:tcW w:w="4394" w:type="dxa"/>
          </w:tcPr>
          <w:p w:rsidR="002724D3" w:rsidRPr="002724D3" w:rsidRDefault="002724D3" w:rsidP="0091091B">
            <w:pPr>
              <w:jc w:val="both"/>
              <w:rPr>
                <w:rFonts w:asciiTheme="minorHAnsi" w:hAnsiTheme="minorHAnsi" w:cstheme="minorHAnsi"/>
                <w:bCs/>
                <w:sz w:val="20"/>
                <w:szCs w:val="20"/>
              </w:rPr>
            </w:pP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lastRenderedPageBreak/>
              <w:t>Certyfikaty</w:t>
            </w:r>
          </w:p>
        </w:tc>
        <w:tc>
          <w:tcPr>
            <w:tcW w:w="4577" w:type="dxa"/>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Potwierdzenie spełnienia kryteriów środowiskowych, w tym zgodności z dyrektywą </w:t>
            </w:r>
            <w:proofErr w:type="spellStart"/>
            <w:r w:rsidRPr="002724D3">
              <w:rPr>
                <w:rFonts w:asciiTheme="minorHAnsi" w:hAnsiTheme="minorHAnsi" w:cstheme="minorHAnsi"/>
                <w:bCs/>
                <w:sz w:val="20"/>
                <w:szCs w:val="20"/>
              </w:rPr>
              <w:t>RoHS</w:t>
            </w:r>
            <w:proofErr w:type="spellEnd"/>
            <w:r w:rsidRPr="002724D3">
              <w:rPr>
                <w:rFonts w:asciiTheme="minorHAnsi" w:hAnsiTheme="minorHAnsi" w:cstheme="minorHAnsi"/>
                <w:bCs/>
                <w:sz w:val="20"/>
                <w:szCs w:val="20"/>
              </w:rPr>
              <w:t xml:space="preserve"> Unii Europejskiej o eliminacji substancji niebezpiecznych w postaci oświadczenia producenta jednostki.</w:t>
            </w:r>
          </w:p>
        </w:tc>
        <w:tc>
          <w:tcPr>
            <w:tcW w:w="4394" w:type="dxa"/>
          </w:tcPr>
          <w:p w:rsidR="002724D3" w:rsidRPr="002724D3" w:rsidRDefault="002724D3" w:rsidP="0091091B">
            <w:pPr>
              <w:jc w:val="both"/>
              <w:rPr>
                <w:rFonts w:asciiTheme="minorHAnsi" w:hAnsiTheme="minorHAnsi" w:cstheme="minorHAnsi"/>
                <w:bCs/>
                <w:sz w:val="20"/>
                <w:szCs w:val="20"/>
              </w:rPr>
            </w:pP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lastRenderedPageBreak/>
              <w:t xml:space="preserve">System operacyjny i Dodatkowe oprogramowanie </w:t>
            </w:r>
          </w:p>
        </w:tc>
        <w:tc>
          <w:tcPr>
            <w:tcW w:w="4577" w:type="dxa"/>
          </w:tcPr>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Zainstalowany system operacyjny Windows 10 Professional 64-bit w języku polskim </w:t>
            </w:r>
            <w:r w:rsidRPr="002724D3">
              <w:rPr>
                <w:rFonts w:asciiTheme="minorHAnsi" w:hAnsiTheme="minorHAnsi" w:cstheme="minorHAnsi"/>
                <w:bCs/>
                <w:sz w:val="20"/>
                <w:szCs w:val="20"/>
                <w:bdr w:val="none" w:sz="0" w:space="0" w:color="auto" w:frame="1"/>
              </w:rPr>
              <w:t>lub równoważny (patrz: opis równoważności na końcu rozdziału).</w:t>
            </w:r>
          </w:p>
          <w:p w:rsidR="002724D3" w:rsidRPr="002724D3" w:rsidRDefault="002724D3" w:rsidP="0091091B">
            <w:pPr>
              <w:jc w:val="both"/>
              <w:rPr>
                <w:rFonts w:asciiTheme="minorHAnsi" w:hAnsiTheme="minorHAnsi" w:cstheme="minorHAnsi"/>
                <w:bCs/>
                <w:sz w:val="20"/>
                <w:szCs w:val="20"/>
              </w:rPr>
            </w:pPr>
            <w:r w:rsidRPr="002724D3">
              <w:rPr>
                <w:rFonts w:asciiTheme="minorHAnsi" w:hAnsiTheme="minorHAnsi" w:cstheme="minorHAnsi"/>
                <w:bCs/>
                <w:sz w:val="20"/>
                <w:szCs w:val="20"/>
              </w:rPr>
              <w:t xml:space="preserve">Microsoft Office 2016 </w:t>
            </w:r>
            <w:r w:rsidRPr="002724D3">
              <w:rPr>
                <w:rFonts w:asciiTheme="minorHAnsi" w:hAnsiTheme="minorHAnsi" w:cstheme="minorHAnsi"/>
                <w:bCs/>
                <w:sz w:val="20"/>
                <w:szCs w:val="20"/>
                <w:bdr w:val="none" w:sz="0" w:space="0" w:color="auto" w:frame="1"/>
              </w:rPr>
              <w:t>lub równoważny (patrz: opis równoważności na końcu rozdziału).</w:t>
            </w:r>
          </w:p>
        </w:tc>
        <w:tc>
          <w:tcPr>
            <w:tcW w:w="4394" w:type="dxa"/>
          </w:tcPr>
          <w:p w:rsidR="002724D3" w:rsidRPr="002724D3" w:rsidRDefault="002724D3" w:rsidP="0091091B">
            <w:pPr>
              <w:jc w:val="both"/>
              <w:rPr>
                <w:rFonts w:asciiTheme="minorHAnsi" w:hAnsiTheme="minorHAnsi" w:cstheme="minorHAnsi"/>
                <w:bCs/>
                <w:sz w:val="20"/>
                <w:szCs w:val="20"/>
              </w:rPr>
            </w:pP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Wymagania dodatkowe</w:t>
            </w:r>
          </w:p>
        </w:tc>
        <w:tc>
          <w:tcPr>
            <w:tcW w:w="4577" w:type="dxa"/>
          </w:tcPr>
          <w:p w:rsidR="002724D3" w:rsidRPr="002724D3" w:rsidRDefault="002724D3" w:rsidP="0091091B">
            <w:pPr>
              <w:jc w:val="both"/>
              <w:rPr>
                <w:rFonts w:asciiTheme="minorHAnsi" w:hAnsiTheme="minorHAnsi" w:cstheme="minorHAnsi"/>
                <w:sz w:val="20"/>
                <w:szCs w:val="20"/>
              </w:rPr>
            </w:pPr>
            <w:r w:rsidRPr="002724D3">
              <w:rPr>
                <w:rFonts w:asciiTheme="minorHAnsi" w:hAnsiTheme="minorHAnsi" w:cstheme="minorHAnsi"/>
                <w:sz w:val="20"/>
                <w:szCs w:val="20"/>
              </w:rPr>
              <w:t xml:space="preserve">Wbudowane porty i złącza: VGA, HDMI, RJ-45 (10/100/1000), min. 3xUSB w tym min. 2 port USB 3.0, czytnik kart SD, czytnik linii papilarnych, współdzielone złącze słuchawkowe stereo i złącze mikrofonowe </w:t>
            </w:r>
          </w:p>
          <w:p w:rsidR="002724D3" w:rsidRPr="002724D3" w:rsidRDefault="002724D3" w:rsidP="0091091B">
            <w:pPr>
              <w:jc w:val="both"/>
              <w:rPr>
                <w:rFonts w:asciiTheme="minorHAnsi" w:hAnsiTheme="minorHAnsi" w:cstheme="minorHAnsi"/>
                <w:sz w:val="20"/>
                <w:szCs w:val="20"/>
              </w:rPr>
            </w:pPr>
            <w:r w:rsidRPr="002724D3">
              <w:rPr>
                <w:rFonts w:asciiTheme="minorHAnsi" w:hAnsiTheme="minorHAnsi" w:cstheme="minorHAnsi"/>
                <w:sz w:val="20"/>
                <w:szCs w:val="20"/>
              </w:rPr>
              <w:t xml:space="preserve">Zintegrowana w postaci wewnętrznego modułu </w:t>
            </w:r>
            <w:proofErr w:type="spellStart"/>
            <w:r w:rsidRPr="002724D3">
              <w:rPr>
                <w:rFonts w:asciiTheme="minorHAnsi" w:hAnsiTheme="minorHAnsi" w:cstheme="minorHAnsi"/>
                <w:sz w:val="20"/>
                <w:szCs w:val="20"/>
              </w:rPr>
              <w:t>mini-PCI</w:t>
            </w:r>
            <w:proofErr w:type="spellEnd"/>
            <w:r w:rsidRPr="002724D3">
              <w:rPr>
                <w:rFonts w:asciiTheme="minorHAnsi" w:hAnsiTheme="minorHAnsi" w:cstheme="minorHAnsi"/>
                <w:sz w:val="20"/>
                <w:szCs w:val="20"/>
              </w:rPr>
              <w:t xml:space="preserve"> Express karta sieci WLAN 802.11AC</w:t>
            </w:r>
            <w:r w:rsidRPr="002724D3">
              <w:rPr>
                <w:rFonts w:asciiTheme="minorHAnsi" w:hAnsiTheme="minorHAnsi" w:cstheme="minorHAnsi"/>
                <w:color w:val="00B050"/>
                <w:sz w:val="20"/>
                <w:szCs w:val="20"/>
              </w:rPr>
              <w:t>,</w:t>
            </w:r>
            <w:r w:rsidRPr="002724D3">
              <w:rPr>
                <w:rFonts w:asciiTheme="minorHAnsi" w:hAnsiTheme="minorHAnsi" w:cstheme="minorHAnsi"/>
                <w:sz w:val="20"/>
                <w:szCs w:val="20"/>
              </w:rPr>
              <w:t xml:space="preserve"> moduł </w:t>
            </w:r>
            <w:proofErr w:type="spellStart"/>
            <w:r w:rsidRPr="002724D3">
              <w:rPr>
                <w:rFonts w:asciiTheme="minorHAnsi" w:hAnsiTheme="minorHAnsi" w:cstheme="minorHAnsi"/>
                <w:sz w:val="20"/>
                <w:szCs w:val="20"/>
              </w:rPr>
              <w:t>bluetooth</w:t>
            </w:r>
            <w:proofErr w:type="spellEnd"/>
            <w:r w:rsidRPr="002724D3">
              <w:rPr>
                <w:rFonts w:asciiTheme="minorHAnsi" w:hAnsiTheme="minorHAnsi" w:cstheme="minorHAnsi"/>
                <w:sz w:val="20"/>
                <w:szCs w:val="20"/>
              </w:rPr>
              <w:t xml:space="preserve"> </w:t>
            </w:r>
          </w:p>
          <w:p w:rsidR="002724D3" w:rsidRPr="002724D3" w:rsidRDefault="002724D3" w:rsidP="0091091B">
            <w:pPr>
              <w:jc w:val="both"/>
              <w:rPr>
                <w:rFonts w:asciiTheme="minorHAnsi" w:hAnsiTheme="minorHAnsi" w:cstheme="minorHAnsi"/>
                <w:sz w:val="20"/>
                <w:szCs w:val="20"/>
              </w:rPr>
            </w:pPr>
            <w:r w:rsidRPr="002724D3">
              <w:rPr>
                <w:rFonts w:asciiTheme="minorHAnsi" w:hAnsiTheme="minorHAnsi" w:cstheme="minorHAnsi"/>
                <w:bCs/>
                <w:sz w:val="20"/>
                <w:szCs w:val="20"/>
              </w:rPr>
              <w:t xml:space="preserve">Klawiatura z powłoką antybakteryjną (układ US -QWERTY) z wydzieloną klawiaturą numeryczną, </w:t>
            </w:r>
            <w:proofErr w:type="spellStart"/>
            <w:r w:rsidRPr="002724D3">
              <w:rPr>
                <w:rFonts w:asciiTheme="minorHAnsi" w:hAnsiTheme="minorHAnsi" w:cstheme="minorHAnsi"/>
                <w:bCs/>
                <w:sz w:val="20"/>
                <w:szCs w:val="20"/>
              </w:rPr>
              <w:t>t</w:t>
            </w:r>
            <w:r w:rsidRPr="002724D3">
              <w:rPr>
                <w:rFonts w:asciiTheme="minorHAnsi" w:hAnsiTheme="minorHAnsi" w:cstheme="minorHAnsi"/>
                <w:sz w:val="20"/>
                <w:szCs w:val="20"/>
              </w:rPr>
              <w:t>ouchpad</w:t>
            </w:r>
            <w:proofErr w:type="spellEnd"/>
            <w:r w:rsidRPr="002724D3">
              <w:rPr>
                <w:rFonts w:asciiTheme="minorHAnsi" w:hAnsiTheme="minorHAnsi" w:cstheme="minorHAnsi"/>
                <w:sz w:val="20"/>
                <w:szCs w:val="20"/>
              </w:rPr>
              <w:t xml:space="preserve"> z strefą przewijania w pionie, poziomie wraz z obsługą gestów</w:t>
            </w:r>
          </w:p>
          <w:p w:rsidR="002724D3" w:rsidRPr="002724D3" w:rsidRDefault="002724D3" w:rsidP="0091091B">
            <w:pPr>
              <w:jc w:val="both"/>
              <w:rPr>
                <w:rFonts w:asciiTheme="minorHAnsi" w:hAnsiTheme="minorHAnsi" w:cstheme="minorHAnsi"/>
                <w:sz w:val="20"/>
                <w:szCs w:val="20"/>
              </w:rPr>
            </w:pPr>
            <w:r w:rsidRPr="002724D3">
              <w:rPr>
                <w:rFonts w:asciiTheme="minorHAnsi" w:hAnsiTheme="minorHAnsi" w:cstheme="minorHAnsi"/>
                <w:bCs/>
                <w:sz w:val="20"/>
                <w:szCs w:val="20"/>
              </w:rPr>
              <w:t xml:space="preserve">Nagrywarka </w:t>
            </w:r>
            <w:proofErr w:type="spellStart"/>
            <w:r w:rsidRPr="002724D3">
              <w:rPr>
                <w:rFonts w:asciiTheme="minorHAnsi" w:hAnsiTheme="minorHAnsi" w:cstheme="minorHAnsi"/>
                <w:bCs/>
                <w:sz w:val="20"/>
                <w:szCs w:val="20"/>
              </w:rPr>
              <w:t>DVD-RW</w:t>
            </w:r>
            <w:proofErr w:type="spellEnd"/>
          </w:p>
        </w:tc>
        <w:tc>
          <w:tcPr>
            <w:tcW w:w="4394" w:type="dxa"/>
          </w:tcPr>
          <w:p w:rsidR="002724D3" w:rsidRPr="002724D3" w:rsidRDefault="002724D3" w:rsidP="0091091B">
            <w:pPr>
              <w:jc w:val="both"/>
              <w:rPr>
                <w:rFonts w:asciiTheme="minorHAnsi" w:hAnsiTheme="minorHAnsi" w:cstheme="minorHAnsi"/>
                <w:sz w:val="20"/>
                <w:szCs w:val="20"/>
              </w:rPr>
            </w:pPr>
          </w:p>
        </w:tc>
      </w:tr>
      <w:tr w:rsidR="002724D3" w:rsidRPr="0091091B" w:rsidTr="002724D3">
        <w:tc>
          <w:tcPr>
            <w:tcW w:w="1803" w:type="dxa"/>
          </w:tcPr>
          <w:p w:rsidR="002724D3" w:rsidRPr="002724D3" w:rsidRDefault="002724D3" w:rsidP="0091091B">
            <w:pPr>
              <w:rPr>
                <w:rFonts w:asciiTheme="minorHAnsi" w:hAnsiTheme="minorHAnsi" w:cstheme="minorHAnsi"/>
                <w:sz w:val="20"/>
                <w:szCs w:val="20"/>
              </w:rPr>
            </w:pPr>
            <w:r w:rsidRPr="002724D3">
              <w:rPr>
                <w:rFonts w:asciiTheme="minorHAnsi" w:hAnsiTheme="minorHAnsi" w:cstheme="minorHAnsi"/>
                <w:sz w:val="20"/>
                <w:szCs w:val="20"/>
              </w:rPr>
              <w:t>Warunki gwarancji</w:t>
            </w:r>
          </w:p>
        </w:tc>
        <w:tc>
          <w:tcPr>
            <w:tcW w:w="4577" w:type="dxa"/>
          </w:tcPr>
          <w:p w:rsidR="002724D3" w:rsidRPr="002724D3" w:rsidRDefault="00E36CAC" w:rsidP="0091091B">
            <w:pPr>
              <w:jc w:val="both"/>
              <w:rPr>
                <w:rFonts w:asciiTheme="minorHAnsi" w:hAnsiTheme="minorHAnsi" w:cstheme="minorHAnsi"/>
                <w:bCs/>
                <w:sz w:val="20"/>
                <w:szCs w:val="20"/>
              </w:rPr>
            </w:pPr>
            <w:r>
              <w:rPr>
                <w:rFonts w:asciiTheme="minorHAnsi" w:hAnsiTheme="minorHAnsi" w:cstheme="minorHAnsi"/>
                <w:bCs/>
                <w:sz w:val="20"/>
                <w:szCs w:val="20"/>
              </w:rPr>
              <w:t>min. 24 miesięczna</w:t>
            </w:r>
            <w:r w:rsidR="002724D3" w:rsidRPr="002724D3">
              <w:rPr>
                <w:rFonts w:asciiTheme="minorHAnsi" w:hAnsiTheme="minorHAnsi" w:cstheme="minorHAnsi"/>
                <w:bCs/>
                <w:sz w:val="20"/>
                <w:szCs w:val="20"/>
              </w:rPr>
              <w:t xml:space="preserve"> gwarancja producenta świadczona na miejscu u klienta </w:t>
            </w:r>
          </w:p>
          <w:p w:rsidR="002724D3" w:rsidRPr="002724D3" w:rsidRDefault="002724D3" w:rsidP="0091091B">
            <w:pPr>
              <w:jc w:val="both"/>
              <w:rPr>
                <w:rFonts w:asciiTheme="minorHAnsi" w:hAnsiTheme="minorHAnsi" w:cstheme="minorHAnsi"/>
                <w:sz w:val="20"/>
                <w:szCs w:val="20"/>
              </w:rPr>
            </w:pPr>
            <w:r w:rsidRPr="002724D3">
              <w:rPr>
                <w:rFonts w:asciiTheme="minorHAnsi" w:hAnsiTheme="minorHAnsi" w:cstheme="minorHAnsi"/>
                <w:bCs/>
                <w:sz w:val="20"/>
                <w:szCs w:val="20"/>
              </w:rPr>
              <w:t>Czas reakcji serwisu - do końca następnego dnia roboczego</w:t>
            </w:r>
          </w:p>
        </w:tc>
        <w:tc>
          <w:tcPr>
            <w:tcW w:w="4394" w:type="dxa"/>
          </w:tcPr>
          <w:p w:rsidR="002724D3" w:rsidRPr="002724D3" w:rsidRDefault="002724D3" w:rsidP="0091091B">
            <w:pPr>
              <w:jc w:val="both"/>
              <w:rPr>
                <w:rFonts w:asciiTheme="minorHAnsi" w:hAnsiTheme="minorHAnsi" w:cstheme="minorHAnsi"/>
                <w:bCs/>
                <w:sz w:val="20"/>
                <w:szCs w:val="20"/>
              </w:rPr>
            </w:pPr>
          </w:p>
        </w:tc>
      </w:tr>
    </w:tbl>
    <w:p w:rsidR="0091091B" w:rsidRPr="0091091B" w:rsidRDefault="0091091B" w:rsidP="0091091B">
      <w:pPr>
        <w:rPr>
          <w:rFonts w:asciiTheme="minorHAnsi" w:hAnsiTheme="minorHAnsi" w:cstheme="minorHAnsi"/>
          <w:lang w:eastAsia="pl-PL"/>
        </w:rPr>
      </w:pPr>
    </w:p>
    <w:p w:rsidR="0091091B" w:rsidRPr="0091091B" w:rsidRDefault="0091091B" w:rsidP="006517A1">
      <w:pPr>
        <w:pStyle w:val="Tekstprzypisudolnego"/>
        <w:rPr>
          <w:rFonts w:asciiTheme="minorHAnsi" w:hAnsiTheme="minorHAnsi" w:cstheme="minorHAnsi"/>
          <w:b/>
          <w:sz w:val="22"/>
          <w:szCs w:val="22"/>
        </w:rPr>
      </w:pPr>
    </w:p>
    <w:p w:rsidR="006517A1" w:rsidRPr="00114B69" w:rsidRDefault="006517A1" w:rsidP="00114B69">
      <w:pPr>
        <w:pStyle w:val="Tekstprzypisudolnego"/>
        <w:jc w:val="both"/>
        <w:rPr>
          <w:rFonts w:asciiTheme="minorHAnsi" w:hAnsiTheme="minorHAnsi" w:cstheme="minorHAnsi"/>
          <w:sz w:val="22"/>
          <w:szCs w:val="22"/>
        </w:rPr>
      </w:pPr>
      <w:r w:rsidRPr="00114B69">
        <w:rPr>
          <w:rStyle w:val="Odwoanieprzypisudolnego"/>
          <w:rFonts w:asciiTheme="minorHAnsi" w:hAnsiTheme="minorHAnsi" w:cstheme="minorHAnsi"/>
          <w:b/>
          <w:sz w:val="22"/>
          <w:szCs w:val="22"/>
        </w:rPr>
        <w:footnoteRef/>
      </w:r>
      <w:r w:rsidR="00114B69" w:rsidRPr="00114B69">
        <w:rPr>
          <w:rFonts w:asciiTheme="minorHAnsi" w:hAnsiTheme="minorHAnsi" w:cstheme="minorHAnsi"/>
          <w:b/>
          <w:sz w:val="22"/>
          <w:szCs w:val="22"/>
          <w:vertAlign w:val="superscript"/>
        </w:rPr>
        <w:t>)</w:t>
      </w:r>
      <w:r w:rsidRPr="00114B69">
        <w:rPr>
          <w:rFonts w:asciiTheme="minorHAnsi" w:hAnsiTheme="minorHAnsi" w:cstheme="minorHAnsi"/>
          <w:b/>
          <w:sz w:val="22"/>
          <w:szCs w:val="22"/>
        </w:rPr>
        <w:t xml:space="preserve"> UWAGA!</w:t>
      </w:r>
      <w:r w:rsidRPr="00114B69">
        <w:rPr>
          <w:rFonts w:asciiTheme="minorHAnsi" w:hAnsiTheme="minorHAnsi" w:cstheme="minorHAnsi"/>
          <w:sz w:val="22"/>
          <w:szCs w:val="22"/>
        </w:rPr>
        <w:t xml:space="preserve"> Należy podać: „zgodnie z SIWZ” jeżeli oferowany jest produkt o takiej samej bądź innej nazwie handlowej, spełniający wymagania Zamawiającego lub wskazać nazwę oferowanego produktu równoważnego (zamiennika) oraz jego opis celem wykazania równoważności</w:t>
      </w:r>
      <w:r w:rsidR="00114B69">
        <w:rPr>
          <w:rFonts w:asciiTheme="minorHAnsi" w:hAnsiTheme="minorHAnsi" w:cstheme="minorHAnsi"/>
          <w:sz w:val="22"/>
          <w:szCs w:val="22"/>
        </w:rPr>
        <w:t>.</w:t>
      </w:r>
    </w:p>
    <w:p w:rsidR="00114B69" w:rsidRPr="00114B69" w:rsidRDefault="00114B69" w:rsidP="006517A1">
      <w:pPr>
        <w:spacing w:before="100" w:beforeAutospacing="1" w:after="119"/>
        <w:rPr>
          <w:rFonts w:asciiTheme="minorHAnsi" w:hAnsiTheme="minorHAnsi" w:cstheme="minorHAnsi"/>
          <w:sz w:val="22"/>
          <w:szCs w:val="22"/>
          <w:lang w:eastAsia="en-US"/>
        </w:rPr>
      </w:pPr>
    </w:p>
    <w:p w:rsidR="00114B69" w:rsidRPr="00BD2CEC" w:rsidRDefault="00114B69" w:rsidP="00114B69">
      <w:pPr>
        <w:spacing w:line="276" w:lineRule="auto"/>
        <w:rPr>
          <w:rFonts w:ascii="Calibri" w:hAnsi="Calibri" w:cs="Calibri"/>
          <w:i/>
          <w:iCs/>
        </w:rPr>
      </w:pPr>
      <w:r w:rsidRPr="00BD2CEC">
        <w:rPr>
          <w:rFonts w:ascii="Calibri" w:hAnsi="Calibri" w:cs="Calibri"/>
          <w:i/>
          <w:iCs/>
        </w:rPr>
        <w:t>Miejscowość ................................................................. dnia ........................................ r.</w:t>
      </w:r>
    </w:p>
    <w:p w:rsidR="00114B69" w:rsidRPr="00BD2CEC" w:rsidRDefault="00114B69" w:rsidP="00114B69">
      <w:pPr>
        <w:spacing w:line="276" w:lineRule="auto"/>
        <w:rPr>
          <w:rFonts w:ascii="Calibri" w:hAnsi="Calibri" w:cs="Calibri"/>
        </w:rPr>
      </w:pPr>
    </w:p>
    <w:p w:rsidR="00114B69" w:rsidRPr="00BD2CEC" w:rsidRDefault="00114B69" w:rsidP="00114B69">
      <w:pPr>
        <w:rPr>
          <w:rFonts w:ascii="Calibri" w:hAnsi="Calibri" w:cs="Calibri"/>
        </w:rPr>
      </w:pPr>
      <w:r w:rsidRPr="00BD2CEC">
        <w:rPr>
          <w:rFonts w:ascii="Calibri" w:hAnsi="Calibri" w:cs="Calibri"/>
        </w:rPr>
        <w:t xml:space="preserve">                                                         ...................................................................................</w:t>
      </w:r>
    </w:p>
    <w:p w:rsidR="00114B69" w:rsidRPr="00BD2CEC" w:rsidRDefault="00114B69" w:rsidP="00114B69">
      <w:pPr>
        <w:rPr>
          <w:rFonts w:ascii="Calibri" w:hAnsi="Calibri" w:cs="Calibri"/>
          <w:i/>
          <w:sz w:val="16"/>
          <w:szCs w:val="16"/>
        </w:rPr>
      </w:pPr>
      <w:r w:rsidRPr="00BD2CEC">
        <w:rPr>
          <w:rFonts w:ascii="Calibri" w:hAnsi="Calibri" w:cs="Calibri"/>
          <w:sz w:val="16"/>
          <w:szCs w:val="16"/>
        </w:rPr>
        <w:t xml:space="preserve">                                                            </w:t>
      </w:r>
      <w:r w:rsidRPr="00BD2CEC">
        <w:rPr>
          <w:rFonts w:ascii="Calibri" w:hAnsi="Calibri" w:cs="Calibri"/>
          <w:sz w:val="16"/>
          <w:szCs w:val="16"/>
        </w:rPr>
        <w:tab/>
      </w:r>
      <w:r w:rsidRPr="00BD2CEC">
        <w:rPr>
          <w:rFonts w:ascii="Calibri" w:hAnsi="Calibri" w:cs="Calibri"/>
          <w:sz w:val="16"/>
          <w:szCs w:val="16"/>
        </w:rPr>
        <w:tab/>
      </w:r>
      <w:r w:rsidRPr="00BD2CEC">
        <w:rPr>
          <w:rFonts w:ascii="Calibri" w:hAnsi="Calibri" w:cs="Calibri"/>
          <w:i/>
          <w:sz w:val="16"/>
          <w:szCs w:val="16"/>
        </w:rPr>
        <w:t xml:space="preserve">(pieczęć i podpis osoby uprawnionej do składania </w:t>
      </w:r>
    </w:p>
    <w:p w:rsidR="00114B69" w:rsidRPr="00BD2CEC" w:rsidRDefault="00114B69" w:rsidP="00114B69">
      <w:pPr>
        <w:rPr>
          <w:rFonts w:ascii="Calibri" w:hAnsi="Calibri" w:cs="Calibri"/>
          <w:sz w:val="16"/>
          <w:szCs w:val="16"/>
        </w:rPr>
      </w:pPr>
      <w:r w:rsidRPr="00BD2CEC">
        <w:rPr>
          <w:rFonts w:ascii="Calibri" w:hAnsi="Calibri" w:cs="Calibri"/>
          <w:i/>
          <w:sz w:val="16"/>
          <w:szCs w:val="16"/>
        </w:rPr>
        <w:t xml:space="preserve">                                                                      </w:t>
      </w:r>
      <w:r w:rsidRPr="00BD2CEC">
        <w:rPr>
          <w:rFonts w:ascii="Calibri" w:hAnsi="Calibri" w:cs="Calibri"/>
          <w:i/>
          <w:sz w:val="16"/>
          <w:szCs w:val="16"/>
        </w:rPr>
        <w:tab/>
      </w:r>
      <w:r w:rsidRPr="00BD2CEC">
        <w:rPr>
          <w:rFonts w:ascii="Calibri" w:hAnsi="Calibri" w:cs="Calibri"/>
          <w:i/>
          <w:sz w:val="16"/>
          <w:szCs w:val="16"/>
        </w:rPr>
        <w:tab/>
        <w:t>oświadczeń woli w imieniu wykonawcy)</w:t>
      </w:r>
    </w:p>
    <w:p w:rsidR="00114B69" w:rsidRDefault="00114B69" w:rsidP="00114B69">
      <w:pPr>
        <w:spacing w:line="360" w:lineRule="auto"/>
        <w:jc w:val="both"/>
        <w:rPr>
          <w:rFonts w:ascii="Calibri" w:hAnsi="Calibri" w:cs="Calibri"/>
        </w:rPr>
      </w:pPr>
    </w:p>
    <w:p w:rsidR="007F28B9" w:rsidRPr="0091091B" w:rsidRDefault="007F28B9" w:rsidP="00114B69">
      <w:pPr>
        <w:spacing w:before="100" w:beforeAutospacing="1" w:after="119"/>
        <w:rPr>
          <w:rFonts w:asciiTheme="minorHAnsi" w:hAnsiTheme="minorHAnsi" w:cstheme="minorHAnsi"/>
        </w:rPr>
      </w:pPr>
    </w:p>
    <w:sectPr w:rsidR="007F28B9" w:rsidRPr="0091091B" w:rsidSect="0091091B">
      <w:headerReference w:type="default" r:id="rId11"/>
      <w:footerReference w:type="default" r:id="rId12"/>
      <w:pgSz w:w="11906" w:h="16838"/>
      <w:pgMar w:top="1417" w:right="1417" w:bottom="1417" w:left="1417" w:header="284"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CAC" w:rsidRDefault="00E36CAC">
      <w:r>
        <w:separator/>
      </w:r>
    </w:p>
  </w:endnote>
  <w:endnote w:type="continuationSeparator" w:id="0">
    <w:p w:rsidR="00E36CAC" w:rsidRDefault="00E36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Tw Cen MT">
    <w:altName w:val="Lucida Sans Unicode"/>
    <w:charset w:val="EE"/>
    <w:family w:val="swiss"/>
    <w:pitch w:val="variable"/>
    <w:sig w:usb0="00000001" w:usb1="00000000" w:usb2="00000000" w:usb3="00000000" w:csb0="00000003"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C" w:rsidRPr="001074C7" w:rsidRDefault="00E36CAC" w:rsidP="00A902FE">
    <w:pPr>
      <w:pStyle w:val="Stopka"/>
      <w:pBdr>
        <w:top w:val="single" w:sz="4" w:space="1" w:color="999999"/>
      </w:pBdr>
      <w:spacing w:line="276" w:lineRule="auto"/>
      <w:jc w:val="right"/>
      <w:rPr>
        <w:rFonts w:ascii="Calibri" w:hAnsi="Calibri" w:cs="Calibri"/>
        <w:b/>
        <w:color w:val="000080"/>
        <w:sz w:val="20"/>
        <w:szCs w:val="20"/>
      </w:rPr>
    </w:pPr>
    <w:r>
      <w:rPr>
        <w:rStyle w:val="Numerstrony"/>
        <w:rFonts w:ascii="Calibri" w:hAnsi="Calibri" w:cs="Calibri"/>
        <w:sz w:val="20"/>
        <w:szCs w:val="20"/>
      </w:rPr>
      <w:t xml:space="preserve">str. </w:t>
    </w:r>
    <w:r w:rsidR="00061E62" w:rsidRPr="001074C7">
      <w:rPr>
        <w:rStyle w:val="Numerstrony"/>
        <w:rFonts w:ascii="Calibri" w:hAnsi="Calibri" w:cs="Calibri"/>
        <w:sz w:val="20"/>
        <w:szCs w:val="20"/>
      </w:rPr>
      <w:fldChar w:fldCharType="begin"/>
    </w:r>
    <w:r w:rsidRPr="001074C7">
      <w:rPr>
        <w:rStyle w:val="Numerstrony"/>
        <w:rFonts w:ascii="Calibri" w:hAnsi="Calibri" w:cs="Calibri"/>
        <w:sz w:val="20"/>
        <w:szCs w:val="20"/>
      </w:rPr>
      <w:instrText xml:space="preserve"> PAGE </w:instrText>
    </w:r>
    <w:r w:rsidR="00061E62" w:rsidRPr="001074C7">
      <w:rPr>
        <w:rStyle w:val="Numerstrony"/>
        <w:rFonts w:ascii="Calibri" w:hAnsi="Calibri" w:cs="Calibri"/>
        <w:sz w:val="20"/>
        <w:szCs w:val="20"/>
      </w:rPr>
      <w:fldChar w:fldCharType="separate"/>
    </w:r>
    <w:r w:rsidR="0040109B">
      <w:rPr>
        <w:rStyle w:val="Numerstrony"/>
        <w:rFonts w:ascii="Calibri" w:hAnsi="Calibri" w:cs="Calibri"/>
        <w:noProof/>
        <w:sz w:val="20"/>
        <w:szCs w:val="20"/>
      </w:rPr>
      <w:t>25</w:t>
    </w:r>
    <w:r w:rsidR="00061E62" w:rsidRPr="001074C7">
      <w:rPr>
        <w:rStyle w:val="Numerstrony"/>
        <w:rFonts w:ascii="Calibri" w:hAnsi="Calibri" w:cs="Calibri"/>
        <w:sz w:val="20"/>
        <w:szCs w:val="20"/>
      </w:rPr>
      <w:fldChar w:fldCharType="end"/>
    </w:r>
    <w:r>
      <w:rPr>
        <w:rStyle w:val="Numerstrony"/>
        <w:rFonts w:ascii="Calibri" w:hAnsi="Calibri" w:cs="Calibri"/>
        <w:sz w:val="20"/>
        <w:szCs w:val="20"/>
      </w:rPr>
      <w:t xml:space="preserve"> z </w:t>
    </w:r>
    <w:fldSimple w:instr=" NUMPAGES   \* MERGEFORMAT ">
      <w:r w:rsidR="0040109B" w:rsidRPr="0040109B">
        <w:rPr>
          <w:rStyle w:val="Numerstrony"/>
          <w:rFonts w:ascii="Calibri" w:hAnsi="Calibri" w:cs="Calibri"/>
          <w:noProof/>
          <w:sz w:val="20"/>
          <w:szCs w:val="20"/>
        </w:rPr>
        <w:t>25</w:t>
      </w:r>
    </w:fldSimple>
  </w:p>
  <w:p w:rsidR="00E36CAC" w:rsidRPr="009D400E" w:rsidRDefault="00E36CAC" w:rsidP="00A902FE">
    <w:pPr>
      <w:pStyle w:val="Stopka"/>
      <w:tabs>
        <w:tab w:val="clear" w:pos="4536"/>
        <w:tab w:val="center" w:pos="4820"/>
      </w:tabs>
      <w:jc w:val="center"/>
      <w:rPr>
        <w:rFonts w:ascii="Arial" w:hAnsi="Arial" w:cs="Arial"/>
        <w:sz w:val="14"/>
        <w:szCs w:val="14"/>
      </w:rPr>
    </w:pPr>
    <w:r w:rsidRPr="00F56CD8">
      <w:rPr>
        <w:rFonts w:ascii="Arial" w:hAnsi="Arial" w:cs="Arial"/>
        <w:b/>
        <w:color w:val="000080"/>
        <w:sz w:val="14"/>
        <w:szCs w:val="14"/>
      </w:rPr>
      <w:t>Projekt jest współfinansowany przez Unię Europejską w ramach</w:t>
    </w:r>
  </w:p>
  <w:p w:rsidR="00E36CAC" w:rsidRPr="00F56CD8" w:rsidRDefault="00E36CAC" w:rsidP="00A902FE">
    <w:pPr>
      <w:pStyle w:val="Stopka"/>
      <w:spacing w:line="276" w:lineRule="auto"/>
      <w:jc w:val="center"/>
      <w:rPr>
        <w:rFonts w:ascii="Arial" w:hAnsi="Arial" w:cs="Arial"/>
        <w:b/>
        <w:color w:val="000080"/>
        <w:sz w:val="14"/>
        <w:szCs w:val="14"/>
      </w:rPr>
    </w:pPr>
    <w:r w:rsidRPr="00F56CD8">
      <w:rPr>
        <w:rFonts w:ascii="Arial" w:hAnsi="Arial" w:cs="Arial"/>
        <w:b/>
        <w:color w:val="000080"/>
        <w:sz w:val="14"/>
        <w:szCs w:val="14"/>
      </w:rPr>
      <w:t>Regionalnego Programu Op</w:t>
    </w:r>
    <w:r>
      <w:rPr>
        <w:rFonts w:ascii="Arial" w:hAnsi="Arial" w:cs="Arial"/>
        <w:b/>
        <w:color w:val="000080"/>
        <w:sz w:val="14"/>
        <w:szCs w:val="14"/>
      </w:rPr>
      <w:t>eracyjnego Województwa Śląskiego na lata 2014</w:t>
    </w:r>
    <w:r w:rsidRPr="00F56CD8">
      <w:rPr>
        <w:rFonts w:ascii="Arial" w:hAnsi="Arial" w:cs="Arial"/>
        <w:b/>
        <w:color w:val="000080"/>
        <w:sz w:val="14"/>
        <w:szCs w:val="14"/>
      </w:rPr>
      <w:t>-20</w:t>
    </w:r>
    <w:r>
      <w:rPr>
        <w:rFonts w:ascii="Arial" w:hAnsi="Arial" w:cs="Arial"/>
        <w:b/>
        <w:color w:val="000080"/>
        <w:sz w:val="14"/>
        <w:szCs w:val="14"/>
      </w:rPr>
      <w:t>20</w:t>
    </w:r>
  </w:p>
  <w:p w:rsidR="00E36CAC" w:rsidRPr="00247DD5" w:rsidRDefault="00E36CAC" w:rsidP="00A902FE">
    <w:pPr>
      <w:pStyle w:val="Stopka"/>
      <w:spacing w:after="240" w:line="276" w:lineRule="auto"/>
      <w:jc w:val="center"/>
      <w:rPr>
        <w:rFonts w:ascii="Arial" w:hAnsi="Arial" w:cs="Arial"/>
        <w:sz w:val="12"/>
        <w:szCs w:val="12"/>
      </w:rPr>
    </w:pPr>
    <w:r w:rsidRPr="00D73FBE">
      <w:rPr>
        <w:rFonts w:ascii="Arial" w:hAnsi="Arial" w:cs="Arial"/>
        <w:sz w:val="12"/>
        <w:szCs w:val="12"/>
      </w:rPr>
      <w:t>Oś Priorytetowa II Cyfrowe Śląskie, Działanie 2.1 Wsparcie rozwoju cyfrowych usług publicznych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CAC" w:rsidRDefault="00E36CAC">
      <w:r>
        <w:separator/>
      </w:r>
    </w:p>
  </w:footnote>
  <w:footnote w:type="continuationSeparator" w:id="0">
    <w:p w:rsidR="00E36CAC" w:rsidRDefault="00E36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C" w:rsidRDefault="00E36CAC" w:rsidP="00B36467">
    <w:pPr>
      <w:framePr w:w="9614" w:h="1361" w:hRule="exact" w:hSpace="181" w:wrap="auto" w:vAnchor="page" w:hAnchor="page" w:x="1102" w:y="518"/>
      <w:pBdr>
        <w:top w:val="single" w:sz="6" w:space="0" w:color="FFFFFF"/>
        <w:left w:val="single" w:sz="6" w:space="0" w:color="FFFFFF"/>
        <w:bottom w:val="single" w:sz="6" w:space="0" w:color="FFFFFF"/>
        <w:right w:val="single" w:sz="6" w:space="0" w:color="FFFFFF"/>
      </w:pBdr>
      <w:shd w:val="solid" w:color="FFFFFF" w:fill="FFFFFF"/>
      <w:jc w:val="center"/>
    </w:pPr>
    <w:r>
      <w:rPr>
        <w:noProof/>
        <w:color w:val="404040"/>
        <w:lang w:eastAsia="pl-PL"/>
      </w:rPr>
      <w:drawing>
        <wp:inline distT="0" distB="0" distL="0" distR="0">
          <wp:extent cx="5762625" cy="790575"/>
          <wp:effectExtent l="19050" t="0" r="9525" b="0"/>
          <wp:docPr id="2" name="Obraz 5" descr="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FSI"/>
                  <pic:cNvPicPr>
                    <a:picLocks noChangeAspect="1" noChangeArrowheads="1"/>
                  </pic:cNvPicPr>
                </pic:nvPicPr>
                <pic:blipFill>
                  <a:blip r:embed="rId1" r:link="rId2"/>
                  <a:srcRect/>
                  <a:stretch>
                    <a:fillRect/>
                  </a:stretch>
                </pic:blipFill>
                <pic:spPr bwMode="auto">
                  <a:xfrm>
                    <a:off x="0" y="0"/>
                    <a:ext cx="5762625" cy="790575"/>
                  </a:xfrm>
                  <a:prstGeom prst="rect">
                    <a:avLst/>
                  </a:prstGeom>
                  <a:noFill/>
                  <a:ln w="9525">
                    <a:noFill/>
                    <a:miter lim="800000"/>
                    <a:headEnd/>
                    <a:tailEnd/>
                  </a:ln>
                </pic:spPr>
              </pic:pic>
            </a:graphicData>
          </a:graphic>
        </wp:inline>
      </w:drawing>
    </w:r>
  </w:p>
  <w:p w:rsidR="00E36CAC" w:rsidRDefault="00E36CAC" w:rsidP="00B36467">
    <w:pPr>
      <w:pStyle w:val="Nagwek"/>
    </w:pPr>
  </w:p>
  <w:p w:rsidR="00E36CAC" w:rsidRPr="00B36467" w:rsidRDefault="00E36CAC" w:rsidP="00B364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0EF3"/>
    <w:multiLevelType w:val="hybridMultilevel"/>
    <w:tmpl w:val="7B68E3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8617EFD"/>
    <w:multiLevelType w:val="hybridMultilevel"/>
    <w:tmpl w:val="FDE83A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A2522B5"/>
    <w:multiLevelType w:val="hybridMultilevel"/>
    <w:tmpl w:val="8698D500"/>
    <w:lvl w:ilvl="0" w:tplc="2624A7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6A4A14"/>
    <w:multiLevelType w:val="multilevel"/>
    <w:tmpl w:val="CB52C0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33964863"/>
    <w:multiLevelType w:val="multilevel"/>
    <w:tmpl w:val="B5146C8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364E1945"/>
    <w:multiLevelType w:val="multilevel"/>
    <w:tmpl w:val="B5146C8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374D49AF"/>
    <w:multiLevelType w:val="hybridMultilevel"/>
    <w:tmpl w:val="E3FE28E0"/>
    <w:lvl w:ilvl="0" w:tplc="2624A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177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1B6438"/>
    <w:multiLevelType w:val="hybridMultilevel"/>
    <w:tmpl w:val="E76CB4B8"/>
    <w:lvl w:ilvl="0" w:tplc="D8780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A404DC"/>
    <w:multiLevelType w:val="multilevel"/>
    <w:tmpl w:val="A7FA98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3BB11F4"/>
    <w:multiLevelType w:val="hybridMultilevel"/>
    <w:tmpl w:val="C16012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3C634B1"/>
    <w:multiLevelType w:val="hybridMultilevel"/>
    <w:tmpl w:val="496288B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5603934"/>
    <w:multiLevelType w:val="hybridMultilevel"/>
    <w:tmpl w:val="68BECC5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C3D98"/>
    <w:multiLevelType w:val="multilevel"/>
    <w:tmpl w:val="937466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2844E7E"/>
    <w:multiLevelType w:val="multilevel"/>
    <w:tmpl w:val="A7FA98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589D519B"/>
    <w:multiLevelType w:val="hybridMultilevel"/>
    <w:tmpl w:val="8ACAD0CA"/>
    <w:lvl w:ilvl="0" w:tplc="69DEECB8">
      <w:start w:val="1"/>
      <w:numFmt w:val="lowerLetter"/>
      <w:lvlText w:val="%1)"/>
      <w:lvlJc w:val="left"/>
      <w:pPr>
        <w:ind w:left="360" w:hanging="360"/>
      </w:pPr>
      <w:rPr>
        <w:rFonts w:ascii="Times New Roman" w:hAnsi="Times New Roman" w:cs="Times New Roman" w:hint="default"/>
      </w:rPr>
    </w:lvl>
    <w:lvl w:ilvl="1" w:tplc="E7F0688E">
      <w:start w:val="110"/>
      <w:numFmt w:val="bullet"/>
      <w:lvlText w:val="-"/>
      <w:lvlJc w:val="left"/>
      <w:pPr>
        <w:ind w:left="1080" w:hanging="360"/>
      </w:pPr>
      <w:rPr>
        <w:rFonts w:ascii="Times New Roman" w:eastAsiaTheme="minorEastAsia"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A510CCC"/>
    <w:multiLevelType w:val="multilevel"/>
    <w:tmpl w:val="5CC8F87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11308B"/>
    <w:multiLevelType w:val="multilevel"/>
    <w:tmpl w:val="EF4AA63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62AF22A0"/>
    <w:multiLevelType w:val="hybridMultilevel"/>
    <w:tmpl w:val="25FC78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8FD4C13"/>
    <w:multiLevelType w:val="hybridMultilevel"/>
    <w:tmpl w:val="7C7C3158"/>
    <w:lvl w:ilvl="0" w:tplc="04150017">
      <w:start w:val="1"/>
      <w:numFmt w:val="lowerLetter"/>
      <w:lvlText w:val="%1)"/>
      <w:lvlJc w:val="left"/>
      <w:pPr>
        <w:ind w:left="360" w:hanging="360"/>
      </w:pPr>
      <w:rPr>
        <w:rFonts w:hint="default"/>
      </w:rPr>
    </w:lvl>
    <w:lvl w:ilvl="1" w:tplc="E7F0688E">
      <w:start w:val="110"/>
      <w:numFmt w:val="bullet"/>
      <w:lvlText w:val="-"/>
      <w:lvlJc w:val="left"/>
      <w:pPr>
        <w:ind w:left="1080" w:hanging="360"/>
      </w:pPr>
      <w:rPr>
        <w:rFonts w:ascii="Times New Roman" w:eastAsiaTheme="minorEastAsia"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1"/>
  </w:num>
  <w:num w:numId="4">
    <w:abstractNumId w:val="10"/>
  </w:num>
  <w:num w:numId="5">
    <w:abstractNumId w:val="1"/>
  </w:num>
  <w:num w:numId="6">
    <w:abstractNumId w:val="18"/>
  </w:num>
  <w:num w:numId="7">
    <w:abstractNumId w:val="8"/>
  </w:num>
  <w:num w:numId="8">
    <w:abstractNumId w:val="15"/>
  </w:num>
  <w:num w:numId="9">
    <w:abstractNumId w:val="19"/>
  </w:num>
  <w:num w:numId="10">
    <w:abstractNumId w:val="7"/>
  </w:num>
  <w:num w:numId="11">
    <w:abstractNumId w:val="9"/>
  </w:num>
  <w:num w:numId="12">
    <w:abstractNumId w:val="16"/>
  </w:num>
  <w:num w:numId="13">
    <w:abstractNumId w:val="13"/>
  </w:num>
  <w:num w:numId="14">
    <w:abstractNumId w:val="2"/>
  </w:num>
  <w:num w:numId="15">
    <w:abstractNumId w:val="6"/>
  </w:num>
  <w:num w:numId="16">
    <w:abstractNumId w:val="14"/>
  </w:num>
  <w:num w:numId="17">
    <w:abstractNumId w:val="17"/>
  </w:num>
  <w:num w:numId="18">
    <w:abstractNumId w:val="5"/>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6517A1"/>
    <w:rsid w:val="00061E62"/>
    <w:rsid w:val="00114B69"/>
    <w:rsid w:val="00200DF1"/>
    <w:rsid w:val="002724D3"/>
    <w:rsid w:val="002B6F36"/>
    <w:rsid w:val="00304126"/>
    <w:rsid w:val="003917CF"/>
    <w:rsid w:val="0040109B"/>
    <w:rsid w:val="00432309"/>
    <w:rsid w:val="00517979"/>
    <w:rsid w:val="00532879"/>
    <w:rsid w:val="005B5408"/>
    <w:rsid w:val="006517A1"/>
    <w:rsid w:val="007231A1"/>
    <w:rsid w:val="007F28B9"/>
    <w:rsid w:val="008A1085"/>
    <w:rsid w:val="0091091B"/>
    <w:rsid w:val="00941FF5"/>
    <w:rsid w:val="00A902FE"/>
    <w:rsid w:val="00B36467"/>
    <w:rsid w:val="00B536AB"/>
    <w:rsid w:val="00B87E61"/>
    <w:rsid w:val="00C821F0"/>
    <w:rsid w:val="00CA0D60"/>
    <w:rsid w:val="00CB74EC"/>
    <w:rsid w:val="00D87A18"/>
    <w:rsid w:val="00E36CAC"/>
    <w:rsid w:val="00ED20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7A1"/>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Nagwek1">
    <w:name w:val="heading 1"/>
    <w:basedOn w:val="Normalny"/>
    <w:next w:val="Normalny"/>
    <w:link w:val="Nagwek1Znak"/>
    <w:uiPriority w:val="99"/>
    <w:qFormat/>
    <w:rsid w:val="0091091B"/>
    <w:pPr>
      <w:keepNext/>
      <w:widowControl/>
      <w:suppressAutoHyphens w:val="0"/>
      <w:spacing w:before="240" w:after="60"/>
      <w:outlineLvl w:val="0"/>
    </w:pPr>
    <w:rPr>
      <w:rFonts w:ascii="Cambria" w:eastAsia="Calibri" w:hAnsi="Cambria"/>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99"/>
    <w:qFormat/>
    <w:rsid w:val="006517A1"/>
    <w:pPr>
      <w:ind w:left="720"/>
    </w:pPr>
    <w:rPr>
      <w:szCs w:val="20"/>
    </w:rPr>
  </w:style>
  <w:style w:type="character" w:customStyle="1" w:styleId="AkapitzlistZnak">
    <w:name w:val="Akapit z listą Znak"/>
    <w:aliases w:val="Numerowanie Znak,Akapit z listą BS Znak,List Paragraph Znak"/>
    <w:link w:val="Akapitzlist"/>
    <w:uiPriority w:val="99"/>
    <w:locked/>
    <w:rsid w:val="006517A1"/>
    <w:rPr>
      <w:rFonts w:ascii="Times New Roman" w:eastAsia="Lucida Sans Unicode" w:hAnsi="Times New Roman" w:cs="Times New Roman"/>
      <w:kern w:val="1"/>
      <w:sz w:val="24"/>
      <w:szCs w:val="20"/>
      <w:lang w:eastAsia="ar-SA"/>
    </w:rPr>
  </w:style>
  <w:style w:type="paragraph" w:styleId="Tekstprzypisudolnego">
    <w:name w:val="footnote text"/>
    <w:basedOn w:val="Normalny"/>
    <w:link w:val="TekstprzypisudolnegoZnak"/>
    <w:semiHidden/>
    <w:rsid w:val="006517A1"/>
    <w:pPr>
      <w:widowControl/>
      <w:suppressAutoHyphens w:val="0"/>
    </w:pPr>
    <w:rPr>
      <w:rFonts w:eastAsia="Calibri"/>
      <w:kern w:val="0"/>
      <w:sz w:val="20"/>
      <w:szCs w:val="20"/>
      <w:lang w:eastAsia="pl-PL"/>
    </w:rPr>
  </w:style>
  <w:style w:type="character" w:customStyle="1" w:styleId="TekstprzypisudolnegoZnak">
    <w:name w:val="Tekst przypisu dolnego Znak"/>
    <w:basedOn w:val="Domylnaczcionkaakapitu"/>
    <w:link w:val="Tekstprzypisudolnego"/>
    <w:semiHidden/>
    <w:rsid w:val="006517A1"/>
    <w:rPr>
      <w:rFonts w:ascii="Times New Roman" w:eastAsia="Calibri" w:hAnsi="Times New Roman" w:cs="Times New Roman"/>
      <w:sz w:val="20"/>
      <w:szCs w:val="20"/>
      <w:lang w:eastAsia="pl-PL"/>
    </w:rPr>
  </w:style>
  <w:style w:type="character" w:styleId="Odwoanieprzypisudolnego">
    <w:name w:val="footnote reference"/>
    <w:semiHidden/>
    <w:rsid w:val="006517A1"/>
    <w:rPr>
      <w:vertAlign w:val="superscript"/>
    </w:rPr>
  </w:style>
  <w:style w:type="paragraph" w:customStyle="1" w:styleId="TABELE">
    <w:name w:val="TABELE"/>
    <w:basedOn w:val="Normalny"/>
    <w:link w:val="TABELEZnak"/>
    <w:qFormat/>
    <w:rsid w:val="006517A1"/>
    <w:pPr>
      <w:widowControl/>
      <w:suppressAutoHyphens w:val="0"/>
    </w:pPr>
    <w:rPr>
      <w:rFonts w:ascii="Tw Cen MT" w:eastAsiaTheme="minorEastAsia" w:hAnsi="Tw Cen MT" w:cstheme="minorHAnsi"/>
      <w:kern w:val="0"/>
      <w:sz w:val="16"/>
      <w:szCs w:val="16"/>
      <w:lang w:eastAsia="en-US"/>
    </w:rPr>
  </w:style>
  <w:style w:type="character" w:customStyle="1" w:styleId="TABELEZnak">
    <w:name w:val="TABELE Znak"/>
    <w:basedOn w:val="Domylnaczcionkaakapitu"/>
    <w:link w:val="TABELE"/>
    <w:rsid w:val="006517A1"/>
    <w:rPr>
      <w:rFonts w:ascii="Tw Cen MT" w:eastAsiaTheme="minorEastAsia" w:hAnsi="Tw Cen MT" w:cstheme="minorHAnsi"/>
      <w:sz w:val="16"/>
      <w:szCs w:val="16"/>
    </w:rPr>
  </w:style>
  <w:style w:type="paragraph" w:styleId="Nagwek">
    <w:name w:val="header"/>
    <w:basedOn w:val="Normalny"/>
    <w:link w:val="NagwekZnak"/>
    <w:uiPriority w:val="99"/>
    <w:unhideWhenUsed/>
    <w:rsid w:val="006517A1"/>
    <w:pPr>
      <w:tabs>
        <w:tab w:val="center" w:pos="4536"/>
        <w:tab w:val="right" w:pos="9072"/>
      </w:tabs>
    </w:pPr>
  </w:style>
  <w:style w:type="character" w:customStyle="1" w:styleId="NagwekZnak">
    <w:name w:val="Nagłówek Znak"/>
    <w:basedOn w:val="Domylnaczcionkaakapitu"/>
    <w:link w:val="Nagwek"/>
    <w:uiPriority w:val="99"/>
    <w:rsid w:val="006517A1"/>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6517A1"/>
    <w:pPr>
      <w:tabs>
        <w:tab w:val="center" w:pos="4536"/>
        <w:tab w:val="right" w:pos="9072"/>
      </w:tabs>
    </w:pPr>
  </w:style>
  <w:style w:type="character" w:customStyle="1" w:styleId="StopkaZnak">
    <w:name w:val="Stopka Znak"/>
    <w:basedOn w:val="Domylnaczcionkaakapitu"/>
    <w:link w:val="Stopka"/>
    <w:uiPriority w:val="99"/>
    <w:rsid w:val="006517A1"/>
    <w:rPr>
      <w:rFonts w:ascii="Times New Roman" w:eastAsia="Lucida Sans Unicode" w:hAnsi="Times New Roman" w:cs="Times New Roman"/>
      <w:kern w:val="1"/>
      <w:sz w:val="24"/>
      <w:szCs w:val="24"/>
      <w:lang w:eastAsia="ar-SA"/>
    </w:rPr>
  </w:style>
  <w:style w:type="paragraph" w:styleId="Bezodstpw">
    <w:name w:val="No Spacing"/>
    <w:uiPriority w:val="1"/>
    <w:qFormat/>
    <w:rsid w:val="006517A1"/>
    <w:pPr>
      <w:widowControl w:val="0"/>
      <w:suppressAutoHyphens/>
      <w:spacing w:after="0" w:line="240" w:lineRule="auto"/>
    </w:pPr>
    <w:rPr>
      <w:rFonts w:ascii="Times New Roman" w:eastAsia="Lucida Sans Unicode" w:hAnsi="Times New Roman" w:cs="Times New Roman"/>
      <w:kern w:val="1"/>
      <w:sz w:val="24"/>
      <w:szCs w:val="24"/>
      <w:lang w:eastAsia="ar-SA"/>
    </w:rPr>
  </w:style>
  <w:style w:type="table" w:styleId="Tabela-Siatka">
    <w:name w:val="Table Grid"/>
    <w:basedOn w:val="Standardowy"/>
    <w:uiPriority w:val="59"/>
    <w:rsid w:val="0065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7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1091B"/>
    <w:rPr>
      <w:rFonts w:ascii="Tahoma" w:hAnsi="Tahoma" w:cs="Tahoma"/>
      <w:sz w:val="16"/>
      <w:szCs w:val="16"/>
    </w:rPr>
  </w:style>
  <w:style w:type="character" w:customStyle="1" w:styleId="TekstdymkaZnak">
    <w:name w:val="Tekst dymka Znak"/>
    <w:basedOn w:val="Domylnaczcionkaakapitu"/>
    <w:link w:val="Tekstdymka"/>
    <w:uiPriority w:val="99"/>
    <w:semiHidden/>
    <w:rsid w:val="0091091B"/>
    <w:rPr>
      <w:rFonts w:ascii="Tahoma" w:eastAsia="Lucida Sans Unicode" w:hAnsi="Tahoma" w:cs="Tahoma"/>
      <w:kern w:val="1"/>
      <w:sz w:val="16"/>
      <w:szCs w:val="16"/>
      <w:lang w:eastAsia="ar-SA"/>
    </w:rPr>
  </w:style>
  <w:style w:type="character" w:customStyle="1" w:styleId="Nagwek1Znak">
    <w:name w:val="Nagłówek 1 Znak"/>
    <w:basedOn w:val="Domylnaczcionkaakapitu"/>
    <w:link w:val="Nagwek1"/>
    <w:uiPriority w:val="99"/>
    <w:rsid w:val="0091091B"/>
    <w:rPr>
      <w:rFonts w:ascii="Cambria" w:eastAsia="Calibri" w:hAnsi="Cambria" w:cs="Times New Roman"/>
      <w:b/>
      <w:bCs/>
      <w:kern w:val="32"/>
      <w:sz w:val="32"/>
      <w:szCs w:val="32"/>
      <w:lang w:eastAsia="pl-PL"/>
    </w:rPr>
  </w:style>
  <w:style w:type="character" w:styleId="Hipercze">
    <w:name w:val="Hyperlink"/>
    <w:uiPriority w:val="99"/>
    <w:rsid w:val="0091091B"/>
    <w:rPr>
      <w:rFonts w:cs="Times New Roman"/>
      <w:color w:val="0000FF"/>
      <w:u w:val="single"/>
    </w:rPr>
  </w:style>
  <w:style w:type="paragraph" w:customStyle="1" w:styleId="Normalny1">
    <w:name w:val="Normalny1"/>
    <w:rsid w:val="0091091B"/>
    <w:pPr>
      <w:suppressAutoHyphens/>
      <w:spacing w:after="0" w:line="240" w:lineRule="auto"/>
    </w:pPr>
    <w:rPr>
      <w:rFonts w:ascii="Times New Roman" w:eastAsia="Times New Roman" w:hAnsi="Times New Roman" w:cs="Times New Roman"/>
      <w:color w:val="000000"/>
      <w:sz w:val="24"/>
      <w:szCs w:val="24"/>
      <w:lang w:eastAsia="zh-CN"/>
    </w:rPr>
  </w:style>
  <w:style w:type="table" w:customStyle="1" w:styleId="Tabela-Siatka1">
    <w:name w:val="Tabela - Siatka1"/>
    <w:basedOn w:val="Standardowy"/>
    <w:next w:val="Tabela-Siatka"/>
    <w:uiPriority w:val="39"/>
    <w:rsid w:val="00910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A902FE"/>
    <w:rPr>
      <w:rFonts w:cs="Times New Roman"/>
    </w:rPr>
  </w:style>
</w:styles>
</file>

<file path=word/webSettings.xml><?xml version="1.0" encoding="utf-8"?>
<w:webSettings xmlns:r="http://schemas.openxmlformats.org/officeDocument/2006/relationships" xmlns:w="http://schemas.openxmlformats.org/wordprocessingml/2006/main">
  <w:divs>
    <w:div w:id="599026234">
      <w:bodyDiv w:val="1"/>
      <w:marLeft w:val="0"/>
      <w:marRight w:val="0"/>
      <w:marTop w:val="0"/>
      <w:marBottom w:val="0"/>
      <w:divBdr>
        <w:top w:val="none" w:sz="0" w:space="0" w:color="auto"/>
        <w:left w:val="none" w:sz="0" w:space="0" w:color="auto"/>
        <w:bottom w:val="none" w:sz="0" w:space="0" w:color="auto"/>
        <w:right w:val="none" w:sz="0" w:space="0" w:color="auto"/>
      </w:divBdr>
    </w:div>
    <w:div w:id="13454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pubenchmark.net/cpu_list.php" TargetMode="External"/><Relationship Id="rId4" Type="http://schemas.openxmlformats.org/officeDocument/2006/relationships/webSettings" Target="webSettings.xml"/><Relationship Id="rId9" Type="http://schemas.openxmlformats.org/officeDocument/2006/relationships/hyperlink" Target="http://www.plugloadsolutions.com/80pluspowersuppli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4.jpg@01D2B9BC.46F3D1E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25</Pages>
  <Words>6375</Words>
  <Characters>38253</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p.Anna Polko</cp:lastModifiedBy>
  <cp:revision>14</cp:revision>
  <cp:lastPrinted>2017-08-24T07:41:00Z</cp:lastPrinted>
  <dcterms:created xsi:type="dcterms:W3CDTF">2017-01-22T17:40:00Z</dcterms:created>
  <dcterms:modified xsi:type="dcterms:W3CDTF">2017-08-24T07:41:00Z</dcterms:modified>
</cp:coreProperties>
</file>